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017" w:rsidRPr="00AC143C" w:rsidRDefault="00036D64" w:rsidP="00DD3931">
      <w:pPr>
        <w:spacing w:after="0" w:line="276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36D64">
        <w:rPr>
          <w:rFonts w:ascii="Times New Roman" w:eastAsia="Times New Roman" w:hAnsi="Times New Roman" w:cs="Times New Roman"/>
          <w:bCs/>
          <w:sz w:val="24"/>
          <w:szCs w:val="24"/>
        </w:rPr>
        <w:drawing>
          <wp:inline distT="0" distB="0" distL="0" distR="0">
            <wp:extent cx="5942156" cy="2514600"/>
            <wp:effectExtent l="19050" t="0" r="1444" b="0"/>
            <wp:docPr id="4" name="Рисунок 1" descr="C:\Users\школа\Pictures\2023-10-19 полож\полож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10-19 полож\полож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contrast="20000"/>
                    </a:blip>
                    <a:srcRect b="691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156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3931" w:rsidRPr="00AC143C" w:rsidRDefault="00DD3931" w:rsidP="00645017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AC143C">
        <w:rPr>
          <w:rFonts w:ascii="Times New Roman" w:eastAsia="Calibri" w:hAnsi="Times New Roman" w:cs="Times New Roman"/>
          <w:b/>
          <w:sz w:val="24"/>
          <w:szCs w:val="24"/>
        </w:rPr>
        <w:t>Положение о внутренней системе</w:t>
      </w:r>
      <w:r w:rsidRPr="00AC143C">
        <w:rPr>
          <w:rFonts w:ascii="Times New Roman" w:eastAsia="Calibri" w:hAnsi="Times New Roman" w:cs="Times New Roman"/>
          <w:b/>
          <w:sz w:val="24"/>
          <w:szCs w:val="24"/>
        </w:rPr>
        <w:br/>
        <w:t xml:space="preserve">оценки качества образования </w:t>
      </w:r>
    </w:p>
    <w:p w:rsidR="00DD3931" w:rsidRPr="00AC143C" w:rsidRDefault="00DD3931" w:rsidP="00DD393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D3931" w:rsidRPr="00AC143C" w:rsidRDefault="00DD3931" w:rsidP="00DD393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Общие положения</w:t>
      </w:r>
    </w:p>
    <w:p w:rsidR="00DD3931" w:rsidRPr="00AC143C" w:rsidRDefault="00DD3931" w:rsidP="00DD3931">
      <w:pPr>
        <w:spacing w:after="0" w:line="276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1.1. Настоящее Положение о внутренней системе оценки качества образования (далее – ВСОКО) </w:t>
      </w:r>
      <w:r w:rsidRPr="00AC143C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в </w:t>
      </w:r>
      <w:r w:rsidR="00D270F4">
        <w:rPr>
          <w:rFonts w:ascii="Times New Roman" w:eastAsia="Calibri" w:hAnsi="Times New Roman" w:cs="Times New Roman"/>
          <w:bCs/>
          <w:i/>
          <w:sz w:val="24"/>
          <w:szCs w:val="24"/>
        </w:rPr>
        <w:t>МБОУ «Верхнекармальская ООШ</w:t>
      </w:r>
      <w:r w:rsidRPr="00AC143C">
        <w:rPr>
          <w:rFonts w:ascii="Times New Roman" w:eastAsia="Calibri" w:hAnsi="Times New Roman" w:cs="Times New Roman"/>
          <w:bCs/>
          <w:i/>
          <w:sz w:val="24"/>
          <w:szCs w:val="24"/>
        </w:rPr>
        <w:t>.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закрепляет и регулирует: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структуру ВСОКО и ее основные направления;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взаимосвязь ВСОКО и административного контроля качества образования;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подходы к обеспечению объективности ВСОКО; 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общие требования к оценочным средствам реализации рабочих программ;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порядок организации и проведения контрольно-оценочных процедур; 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направления и критерии мониторинга личностных и диагностики </w:t>
      </w:r>
      <w:proofErr w:type="spellStart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метапредметных</w:t>
      </w:r>
      <w:proofErr w:type="spellEnd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образовательных результатов;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состав </w:t>
      </w:r>
      <w:proofErr w:type="spellStart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внутришкольных</w:t>
      </w:r>
      <w:proofErr w:type="spellEnd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мониторингов;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структуру отчета о </w:t>
      </w:r>
      <w:proofErr w:type="spellStart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самообследовании</w:t>
      </w:r>
      <w:proofErr w:type="spellEnd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1.2. В Положении учтена действующая в РФ система федерального государственного контроля качества образования, подходы к независимой системе оценки качества образования; национальные исследования качества образования и сопоставительные исследования качества образования.</w:t>
      </w:r>
    </w:p>
    <w:p w:rsidR="0085112B" w:rsidRPr="00AC143C" w:rsidRDefault="0085112B" w:rsidP="0085112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</w:t>
      </w:r>
      <w:r w:rsidR="00FE7288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Настоящее Положение разработано в соответствии:</w:t>
      </w:r>
    </w:p>
    <w:p w:rsidR="0085112B" w:rsidRPr="00AC143C" w:rsidRDefault="0085112B" w:rsidP="0085112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</w:t>
      </w:r>
      <w:r w:rsidR="00FE7288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.1. С нормативными правовыми актами федерального уровня:</w:t>
      </w:r>
    </w:p>
    <w:p w:rsidR="0085112B" w:rsidRPr="00AC143C" w:rsidRDefault="0085112B" w:rsidP="0085112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Федеральным законом от 29.12.2012 № 273-ФЗ «Об образовании в Российской Федерации»;</w:t>
      </w:r>
    </w:p>
    <w:p w:rsidR="0085112B" w:rsidRPr="00AC143C" w:rsidRDefault="0085112B" w:rsidP="0085112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Федеральным государственным образовательным стандартом начального общего образования, утв. приказом </w:t>
      </w:r>
      <w:proofErr w:type="spellStart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Минпросвещения</w:t>
      </w:r>
      <w:proofErr w:type="spellEnd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</w:t>
      </w:r>
      <w:r w:rsidR="00102B4A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от 31.05.2021 г. № 286;</w:t>
      </w:r>
    </w:p>
    <w:p w:rsidR="0085112B" w:rsidRPr="00AC143C" w:rsidRDefault="0085112B" w:rsidP="0085112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Федеральным государственным образовательным стандартом основного общего образования, утв. приказом </w:t>
      </w:r>
      <w:proofErr w:type="spellStart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Минпросвещения</w:t>
      </w:r>
      <w:proofErr w:type="spellEnd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102B4A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РФ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от 31.05.2021 г. № 287;</w:t>
      </w:r>
    </w:p>
    <w:p w:rsidR="00FE7288" w:rsidRPr="00AC143C" w:rsidRDefault="00FE7288" w:rsidP="0085112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Федеральной основной образовательной программой начального общего образования, утв. приказом </w:t>
      </w:r>
      <w:proofErr w:type="spellStart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Минпросвещения</w:t>
      </w:r>
      <w:proofErr w:type="spellEnd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102B4A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РФ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102B4A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от 16.11.2022 № 992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FE7288" w:rsidRPr="00AC143C" w:rsidRDefault="00FE7288" w:rsidP="00FE7288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Федеральной основной образовательной программой основного общего образования, утв. приказом </w:t>
      </w:r>
      <w:proofErr w:type="spellStart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Минпросвещения</w:t>
      </w:r>
      <w:proofErr w:type="spellEnd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102B4A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РФ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от </w:t>
      </w:r>
      <w:r w:rsidR="00102B4A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16.11.2022 № 993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85112B" w:rsidRPr="00AC143C" w:rsidRDefault="0085112B" w:rsidP="0085112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- Порядком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общего, утв. приказом </w:t>
      </w:r>
      <w:proofErr w:type="spellStart"/>
      <w:r w:rsidR="00102B4A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Минпросвещения</w:t>
      </w:r>
      <w:proofErr w:type="spellEnd"/>
      <w:r w:rsidR="00102B4A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РФ 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от 22</w:t>
      </w:r>
      <w:r w:rsidR="00102B4A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.03.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2021 г. № 115</w:t>
      </w:r>
      <w:r w:rsidR="00D776B6" w:rsidRPr="00AC143C">
        <w:rPr>
          <w:rStyle w:val="af"/>
          <w:rFonts w:ascii="Times New Roman" w:eastAsia="Times New Roman" w:hAnsi="Times New Roman" w:cs="Times New Roman"/>
          <w:bCs/>
          <w:sz w:val="24"/>
          <w:szCs w:val="24"/>
          <w:lang w:eastAsia="ru-RU"/>
        </w:rPr>
        <w:footnoteReference w:id="1"/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85112B" w:rsidRPr="00AC143C" w:rsidRDefault="0085112B" w:rsidP="0085112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Порядком организации и осуществления образовательной деятельности по дополнительным общеобразовательным программам, утв. приказом </w:t>
      </w:r>
      <w:proofErr w:type="spellStart"/>
      <w:r w:rsidR="00102B4A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Минпросвещения</w:t>
      </w:r>
      <w:proofErr w:type="spellEnd"/>
      <w:r w:rsidR="00102B4A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РФ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от </w:t>
      </w:r>
      <w:r w:rsidR="00102B4A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09.11.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2018 г. № 196;</w:t>
      </w:r>
    </w:p>
    <w:p w:rsidR="0085112B" w:rsidRPr="00AC143C" w:rsidRDefault="0085112B" w:rsidP="0085112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Правилами выявления детей, проявивших выдающиеся способности, сопровождения и мониторинга их дальнейшего развития, утв. постановлением </w:t>
      </w:r>
      <w:r w:rsidR="00102B4A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равительства РФ от 17.11.2015 № 1239;</w:t>
      </w:r>
    </w:p>
    <w:p w:rsidR="0085112B" w:rsidRPr="00AC143C" w:rsidRDefault="0085112B" w:rsidP="0085112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Порядком формирования и ведения государственного информационного ресурса о детях, проявивших выдающиеся способности, утв. приказом </w:t>
      </w:r>
      <w:proofErr w:type="spellStart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Минобрнауки</w:t>
      </w:r>
      <w:proofErr w:type="spellEnd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России от 18.04.2016 № 424</w:t>
      </w:r>
      <w:r w:rsidR="00FE7288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FE7288" w:rsidRPr="00AC143C" w:rsidRDefault="00FE7288" w:rsidP="0085112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Письмом </w:t>
      </w:r>
      <w:proofErr w:type="spellStart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Минпросвещения</w:t>
      </w:r>
      <w:proofErr w:type="spellEnd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</w:t>
      </w:r>
      <w:r w:rsidR="00172781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от </w:t>
      </w:r>
      <w:r w:rsidR="00172781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16.01.2023 № 03-68 «О направлении информации»;</w:t>
      </w:r>
    </w:p>
    <w:p w:rsidR="00172781" w:rsidRPr="00AC143C" w:rsidRDefault="00172781" w:rsidP="0085112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Письмом </w:t>
      </w:r>
      <w:proofErr w:type="spellStart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Минпросвещения</w:t>
      </w:r>
      <w:proofErr w:type="spellEnd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РФ от 13.01.2023 г. № 03-49 «Методические рекомендации по системе оценки достижения обучающимися планируемых результатов освоения программ начального общего, основного общего и среднего общего образования»;</w:t>
      </w:r>
    </w:p>
    <w:p w:rsidR="0085112B" w:rsidRPr="00AC143C" w:rsidRDefault="0085112B" w:rsidP="0085112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</w:t>
      </w:r>
      <w:r w:rsidR="00FE7288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</w:t>
      </w:r>
      <w:r w:rsidR="00D270F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.2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C документами образов</w:t>
      </w:r>
      <w:r w:rsidR="00AB490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ательной организации МБОУ «Верхнекармальская ООШ»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85112B" w:rsidRPr="00AC143C" w:rsidRDefault="00AB4904" w:rsidP="00AB4904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Уставом  МБОУ «Верхнекармальская ООШ»</w:t>
      </w:r>
    </w:p>
    <w:p w:rsidR="0085112B" w:rsidRPr="00AC143C" w:rsidRDefault="0085112B" w:rsidP="0085112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Положением о формах, периодичности, порядке текущего контроля успеваемости и промежуточной аттестации обучающихся;</w:t>
      </w:r>
    </w:p>
    <w:p w:rsidR="0085112B" w:rsidRPr="00AC143C" w:rsidRDefault="0085112B" w:rsidP="0085112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Положением о внутренней системе оценки качества образования;</w:t>
      </w:r>
    </w:p>
    <w:p w:rsidR="0085112B" w:rsidRPr="00AC143C" w:rsidRDefault="0085112B" w:rsidP="0085112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Порядком зачета результатов освоения обучающимися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 деятельность;</w:t>
      </w:r>
    </w:p>
    <w:p w:rsidR="0085112B" w:rsidRPr="00AC143C" w:rsidRDefault="0085112B" w:rsidP="0085112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Порядком / Положением хранения в архивах ОО на бумажных и/или электронных носителях результатов освоения обучающимися образовательных программ</w:t>
      </w:r>
      <w:proofErr w:type="gramStart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;</w:t>
      </w:r>
      <w:proofErr w:type="gramEnd"/>
    </w:p>
    <w:p w:rsidR="00DD3931" w:rsidRPr="00AC143C" w:rsidRDefault="0085112B" w:rsidP="0085112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r w:rsidR="00DD3931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.4. Понятия и термины, использованные в Положении: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внутренняя система оценки качества образования - это функциональное единство должностных лиц, локальных </w:t>
      </w:r>
      <w:r w:rsidR="002C0902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норм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процедур и методов оценки, посредством котор</w:t>
      </w:r>
      <w:r w:rsidR="002C0902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ого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обеспечивается своевременная и </w:t>
      </w:r>
      <w:r w:rsidR="00B97388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объективная 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информация о соответствии образовательной деятельности</w:t>
      </w:r>
      <w:r w:rsidR="00AB490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МБОУ «Верхнекармальская ООШ»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требованиям ФГОС</w:t>
      </w:r>
      <w:r w:rsidR="002C0902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общего образования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потребностям участников образовательных отношений;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административный контроль качества образования в </w:t>
      </w:r>
      <w:r w:rsidR="00AB4904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МБОУ «</w:t>
      </w:r>
      <w:r w:rsidR="00AB4904" w:rsidRPr="00AB4904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Верхнекармальская ООШ» </w:t>
      </w:r>
      <w:r w:rsidR="00326F79" w:rsidRPr="00AB4904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="002C0902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 подсистема управления ОО, организующая функционирование ВСОКО в целях обеспечения гарантий качественного образования в отношении всех обучающихся ОО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; 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качество образования – комплексная характеристика образовательной деятельности и подготовки обучающегося, выражающая степень его соответствия ФГОС, образовательным стандартам, федеральным государственным требованиям и (или) потребностям физического или юридического лица, в интересах которого осуществляется образовательная деятельность, в том числе степень достижения планируемых результатов освоения основной образовательной программы (ст. 2 ФЗ-273);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независимая оценка качества образования – регламентируемый на федеральном уровне инструмент внешней оценки качества образования, осуществляемой официально уполномоченным оператором;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- основная образовательная программа – комплекс основных характеристик образования (объем, содержание, планируемые результаты), организационно-педагогических условий, структура которых задана требованиями ФГОС общего образования;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оценка – установление соответствия планируемых и фактических показателей</w:t>
      </w:r>
      <w:r w:rsidR="00D776B6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части условий, содержания и результатов образовательной деятельности ОО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диагностика – замер, срез;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мониторинг – длительное системное наблюдение за управляемым объектом</w:t>
      </w:r>
      <w:r w:rsidR="002C0902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организуемое с применением результатов оценки</w:t>
      </w:r>
      <w:r w:rsidR="00D776B6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(или) диагностики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; 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АООП – адаптированная основная образовательная программа;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ВПР – всероссийская проверочная работа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ГИА – государственная итоговая аттестация;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КИМ – контрольно-измерительные материалы;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ОВЗ – ограниченные возможности здоровья;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ООП – основная образовательная программа;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- СанПиН – санитарно-эпидемиологические правила и нормы;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УУД – универсальные учебные действия.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DD3931" w:rsidRPr="00AC143C" w:rsidRDefault="00DD3931" w:rsidP="00DD393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Организационная модель ВСОКО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2.1. Организационная модель ВСОКО включает как взаимосвязанные компоненты: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функционал должностных лиц;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локальные нормативные акты и программно-методические документы;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предмет/ направления, критерии/ показатели оценки предметных и </w:t>
      </w:r>
      <w:proofErr w:type="spellStart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метапредметных</w:t>
      </w:r>
      <w:proofErr w:type="spellEnd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результатов и диагностики личностных результатов;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формы и методы контрольно-оценочных и диагностических процедур;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информационно-аналитические материалы;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циклограммы и графики контрольно-оценочных и диагностических процедур;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программно-аппаратное обеспечение, цифровые ресурсы.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2.2. Направления ВСОКО:</w:t>
      </w:r>
    </w:p>
    <w:p w:rsidR="00DD3931" w:rsidRPr="00AC143C" w:rsidRDefault="003305BF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оценка реализуемых в МБОУ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Верхнекармалькая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ООШ»</w:t>
      </w:r>
      <w:r w:rsidR="00DD3931" w:rsidRPr="00AC143C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="00DD3931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образовательных программ</w:t>
      </w:r>
      <w:r w:rsidR="007010C3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(оценка содержания образования)</w:t>
      </w:r>
      <w:r w:rsidR="00DD3931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оценка условий реализации ООП </w:t>
      </w:r>
      <w:r w:rsidR="003305BF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МБОУ «Верхнекармальская О</w:t>
      </w:r>
      <w:r w:rsidR="00326F79" w:rsidRPr="00AC143C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ОШ</w:t>
      </w:r>
      <w:r w:rsidR="003305BF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» </w:t>
      </w:r>
      <w:r w:rsidR="00326F79" w:rsidRPr="00AC143C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(по уровням общего образования);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оценка достижения обучающимися планируемых результатов освоения ООП по уровням общего образования;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оценка удовлетворенности участников образовательных отношений качеством образования в </w:t>
      </w:r>
      <w:r w:rsidR="003305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МБОУ «Верхнекармальская ООШ»</w:t>
      </w:r>
    </w:p>
    <w:p w:rsidR="001051B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2.3. Контрольно-оценочные и диагностические процедуры ВСОКО реализуют подходы, обозначенные в целевых разделах ООП по каждому уровню общего образования, в подразделах «Система оценки достижения планируемых образовательных результатов обучающихся».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2.4. Состав должностных лиц и их функционал представлен в Приложении 1 к настоящему Положению.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2.5. Состав должностных лиц, выполняемый ими в рамках ВСОКО функционал и сроки проведения процедур ВСОКО уточняются ежегодно и устанавливаются приказом «Об административном контроле, проведении </w:t>
      </w:r>
      <w:proofErr w:type="spellStart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самообследования</w:t>
      </w:r>
      <w:proofErr w:type="spellEnd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обеспе</w:t>
      </w:r>
      <w:r w:rsidR="003305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чении функционирования ВСОКО в 2023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/</w:t>
      </w:r>
      <w:r w:rsidR="003305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2024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учебном году».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2.6. </w:t>
      </w:r>
      <w:r w:rsidR="009734E3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Структура ключевых показателей оценки 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представлен</w:t>
      </w:r>
      <w:r w:rsidR="009734E3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Приложениях к настоящему Положению.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2.7. Циклограмма </w:t>
      </w:r>
      <w:r w:rsidR="00C6752B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ВСОКО 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утверждается </w:t>
      </w:r>
      <w:r w:rsidR="00C6752B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ежегодно, 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приложением к приказу «Об административном контроле, проведении </w:t>
      </w:r>
      <w:proofErr w:type="spellStart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самообследования</w:t>
      </w:r>
      <w:proofErr w:type="spellEnd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обеспе</w:t>
      </w:r>
      <w:r w:rsidR="003305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чении функционирования ВСОКО в 2023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/</w:t>
      </w:r>
      <w:r w:rsidR="003305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2024 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учебном году».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DD3931" w:rsidRPr="00AC143C" w:rsidRDefault="007010C3" w:rsidP="00DD393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</w:t>
      </w:r>
      <w:r w:rsidR="00DD3931" w:rsidRPr="00AC14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 содержания образования</w:t>
      </w:r>
    </w:p>
    <w:p w:rsidR="00D776B6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3.1. Оценка содержания образования в </w:t>
      </w:r>
      <w:r w:rsidR="003305BF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МБОУ «Верхнекармальская ООШ» </w:t>
      </w:r>
      <w:r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проводится в форме внутренней экспертизы ООП</w:t>
      </w:r>
      <w:r w:rsidR="00D776B6"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каждого уровня </w:t>
      </w:r>
      <w:r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на предмет</w:t>
      </w:r>
      <w:r w:rsidR="00D776B6"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ее соответствия </w:t>
      </w:r>
      <w:r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ФГОС </w:t>
      </w:r>
      <w:r w:rsidR="00D776B6"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и ФОП (по уровням) </w:t>
      </w:r>
      <w:r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 части</w:t>
      </w:r>
      <w:r w:rsidR="00D776B6"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требований к:</w:t>
      </w:r>
    </w:p>
    <w:p w:rsidR="00D776B6" w:rsidRPr="00AC143C" w:rsidRDefault="00D776B6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-  </w:t>
      </w:r>
      <w:r w:rsidR="00DD3931"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панируемы</w:t>
      </w:r>
      <w:r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м образовательным результатам обучающихся</w:t>
      </w:r>
    </w:p>
    <w:p w:rsidR="00D776B6" w:rsidRPr="00AC143C" w:rsidRDefault="00D776B6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- </w:t>
      </w:r>
      <w:r w:rsidR="00DD3931"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подпрограмм</w:t>
      </w:r>
      <w:r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ам</w:t>
      </w:r>
      <w:r w:rsidR="00DD3931"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содержательного раздела</w:t>
      </w:r>
      <w:r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: Программе воспитания, Программе формирования и развития УУД</w:t>
      </w:r>
      <w:r w:rsidR="00DD3931"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; </w:t>
      </w:r>
    </w:p>
    <w:p w:rsidR="00D776B6" w:rsidRPr="00AC143C" w:rsidRDefault="00D776B6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- </w:t>
      </w:r>
      <w:r w:rsidR="00DD3931"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учебны</w:t>
      </w:r>
      <w:r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м</w:t>
      </w:r>
      <w:r w:rsidR="00DD3931"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план</w:t>
      </w:r>
      <w:r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ам</w:t>
      </w:r>
      <w:r w:rsidR="00DD3931"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(включая индивидуальные учебные планы)</w:t>
      </w:r>
      <w:r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DD3931" w:rsidRPr="00AC143C" w:rsidRDefault="00D776B6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- </w:t>
      </w:r>
      <w:r w:rsidR="00DD3931"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план</w:t>
      </w:r>
      <w:r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у</w:t>
      </w:r>
      <w:r w:rsidR="00DD3931"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внеурочной деятельности;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- соответстви</w:t>
      </w:r>
      <w:r w:rsidR="00D776B6"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ю</w:t>
      </w:r>
      <w:r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учебного плана и плана внеурочной деятельности требованиям СанПиН;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-</w:t>
      </w:r>
      <w:r w:rsidR="00D776B6"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формируемой части</w:t>
      </w:r>
      <w:r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- своевременности корректив и актуальности всех компонентов ООП;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- соответстви</w:t>
      </w:r>
      <w:r w:rsidR="00825FCE"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ю</w:t>
      </w:r>
      <w:r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условий реализации ООП целям и задачам обеспечения качества образования;</w:t>
      </w:r>
    </w:p>
    <w:p w:rsidR="00825FCE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- представленности цифровых образовательных ресурсов</w:t>
      </w:r>
      <w:r w:rsidR="00825FCE"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DD3931" w:rsidRPr="00AC143C" w:rsidRDefault="00825FCE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- организации образовательного процесса для обучающихся с ОВЗ</w:t>
      </w:r>
      <w:r w:rsidR="00DD3931"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.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3.2. Оценка содержания предусматривает: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предваряющую оценку на этапе разработки ООП (проводится заместителем директора до ее публичного согласования и утверждения);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ежегодную оценку на предмет актуальности, своевременности изменений (проводится заместителем директора в марте и (или) августе);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проективную оценку на предмет предстоящей корректировки содержания (проводится заместителем директора в июне).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3.3. Оценка содержания образования проводится с использованием чек-листа, являющегося приложением к настоящему Положению (Приложение 2)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3.4. Оценка дополнительных общеобразовательных программ</w:t>
      </w:r>
      <w:r w:rsidR="00825FCE" w:rsidRPr="00AC143C">
        <w:rPr>
          <w:rStyle w:val="af"/>
          <w:rFonts w:ascii="Times New Roman" w:eastAsia="Times New Roman" w:hAnsi="Times New Roman" w:cs="Times New Roman"/>
          <w:bCs/>
          <w:sz w:val="24"/>
          <w:szCs w:val="24"/>
          <w:lang w:eastAsia="ru-RU"/>
        </w:rPr>
        <w:footnoteReference w:id="2"/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проводится на этапе их внесения в школьный реестр дополнительных общеобразовательных программ по критериям: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соответствие тематики программы запросу потребителей; 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наличие документов, подтверждающих запрос потребителей;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соответствие содержания программы заявленному направлению дополнительного образования;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соответствие структуры и содержания программы региональным требованиям (при их наличии);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соответствие форм и методов оценки планируемых результатов содержанию программы.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3.5. Перечень реализуемых дополнительных общеобразовательных программ обновляется ежегодно, с учетом достижений науки, техники, а также с учетом государственной политики в сфере дополнительного образования детей.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3.6. По итогам оценки основных и дополнительных общеобразовательных программ делается вывод об эффективности педагогической системы школы в отношении:</w:t>
      </w:r>
    </w:p>
    <w:p w:rsidR="00C17A78" w:rsidRPr="00AC143C" w:rsidRDefault="00C17A78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- создания условий для развития функциональной грамотности обучающихся;</w:t>
      </w:r>
    </w:p>
    <w:p w:rsidR="00C17A78" w:rsidRPr="00AC143C" w:rsidRDefault="00C17A78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реализации государственной политики в части воспитания обучающихся;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обеспечения индивидуальных образовательных траекторий обучающихся;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интеграции урочной и внеурочной деятельности;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="00C17A78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применения </w:t>
      </w:r>
      <w:proofErr w:type="spellStart"/>
      <w:r w:rsidR="00C17A78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критериального</w:t>
      </w:r>
      <w:proofErr w:type="spellEnd"/>
      <w:r w:rsidR="00C17A78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подхода и 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инструмент</w:t>
      </w:r>
      <w:r w:rsidR="00C17A78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ов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формирующей оценки;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культуры учебного взаимодействия педагогов и обучающихся</w:t>
      </w:r>
      <w:r w:rsidR="00C17A78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психолого-педагогического сопровождения </w:t>
      </w:r>
      <w:r w:rsidR="00C17A78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профориентации, 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самоорганизации и познавательной </w:t>
      </w:r>
      <w:proofErr w:type="spellStart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самомотивации</w:t>
      </w:r>
      <w:proofErr w:type="spellEnd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обучающихся;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проектной и исследовательской деятельности обучающихся;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социального, научно-методического партнерства;</w:t>
      </w:r>
    </w:p>
    <w:p w:rsidR="00DD3931" w:rsidRPr="00AC143C" w:rsidRDefault="0019237B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деятельности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внутришкольного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методического объединения</w:t>
      </w:r>
      <w:r w:rsidR="00DD3931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3.7. Оценка выполнения объема образовательных программ проводится в рамках административного контроля </w:t>
      </w:r>
      <w:r w:rsidR="00C17A78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за 2-3 месяца до 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окончани</w:t>
      </w:r>
      <w:r w:rsidR="00C17A78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я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учебного года.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3.8. Данные о выполнении объема образовательных программ используются для своевременной корректировки образовательного процесса, включая применение электронного обучения и дистанционных образовательных технологий.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3.9. По результатам оценки образовательных программ выносится решение о внесении соответствующих изменений. Изменения вносятся на основании приказа директора </w:t>
      </w:r>
      <w:r w:rsidR="001923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ОО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 учетом протокола согласования изменений со стороны</w:t>
      </w:r>
      <w:r w:rsidR="00C17A78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педагогического совета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DD3931" w:rsidRPr="00AC143C" w:rsidRDefault="00DD3931" w:rsidP="004830F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Оценка условий реализации ООП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4.1. Оценка условий реализации ООП (по уровням общего образования) проводится в отношени</w:t>
      </w:r>
      <w:r w:rsidR="0078274A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кадровых условий;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психолого-педагогических условий;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информационно-методических условий;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материально-технических условий;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финансово-экономических условий.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4.2. Оценка условий предусматривает: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наличие в каждой ООП по уровню общего образования </w:t>
      </w:r>
      <w:r w:rsidR="0078274A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описанной в соответствии с ФГОС и ФОП структуры имеющихся условий и 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«дорожной карты» </w:t>
      </w:r>
      <w:r w:rsidR="0078274A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их 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развития</w:t>
      </w:r>
      <w:r w:rsidR="0078274A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4.3. </w:t>
      </w:r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>Оценка условий реализации ООП проводится согласно Приложению 3 к настоящему Положению</w:t>
      </w:r>
      <w:r w:rsidR="0078274A"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 xml:space="preserve"> и предусматривает наряду с </w:t>
      </w:r>
      <w:r w:rsidR="0078274A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аутентичными показателями качества условий: </w:t>
      </w:r>
    </w:p>
    <w:p w:rsidR="0078274A" w:rsidRPr="00AC143C" w:rsidRDefault="0078274A" w:rsidP="0078274A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учет федеральных показателей деятельности образовательной организации, подлежащей </w:t>
      </w:r>
      <w:proofErr w:type="spellStart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самообследованию</w:t>
      </w:r>
      <w:proofErr w:type="spellEnd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78274A" w:rsidRPr="00AC143C" w:rsidRDefault="0078274A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учет федеральных требований к содержанию отчета о </w:t>
      </w:r>
      <w:proofErr w:type="spellStart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самообследовании</w:t>
      </w:r>
      <w:proofErr w:type="spellEnd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DD3931" w:rsidRPr="00AC143C" w:rsidRDefault="00DD3931" w:rsidP="00DD393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4.4. Административный к</w:t>
      </w:r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 xml:space="preserve">онтроль исполнения «дорожной карты» развития условий реализации основных образовательных программ интегрирован с </w:t>
      </w:r>
      <w:proofErr w:type="spellStart"/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>самообследованием</w:t>
      </w:r>
      <w:proofErr w:type="spellEnd"/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 xml:space="preserve"> школы.</w:t>
      </w:r>
    </w:p>
    <w:p w:rsidR="00DD3931" w:rsidRPr="00AC143C" w:rsidRDefault="00DD3931" w:rsidP="00DD393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</w:pPr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 xml:space="preserve">4.5. Результаты ежегодной оценки условий реализации </w:t>
      </w:r>
      <w:r w:rsidR="0078274A"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 xml:space="preserve">ООП </w:t>
      </w:r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 xml:space="preserve">вносятся в отчет о </w:t>
      </w:r>
      <w:proofErr w:type="spellStart"/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>самообследовании</w:t>
      </w:r>
      <w:proofErr w:type="spellEnd"/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 xml:space="preserve">. </w:t>
      </w:r>
    </w:p>
    <w:p w:rsidR="00DD3931" w:rsidRPr="00AC143C" w:rsidRDefault="00DD3931" w:rsidP="00DD393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</w:pPr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>4.6. Оценка условий реализации дополнительных общеобразовательных программ проводится в рамках оценки условий реализации основных образовательных программ. Критерии, специфичные для оценки условий реализации дополнительных образовательных программ, формируются под концепцию таких программ, по инициативе директора школы.</w:t>
      </w:r>
    </w:p>
    <w:p w:rsidR="00DD3931" w:rsidRPr="00AC143C" w:rsidRDefault="00DD3931" w:rsidP="00DD393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</w:pPr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lastRenderedPageBreak/>
        <w:t>4.7. Допускается отражать те или иные условия, необходимые для реализации конкретных рабочих программ или дополнительных общеразвивающих программ</w:t>
      </w:r>
      <w:r w:rsidR="0078274A"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>,</w:t>
      </w:r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 xml:space="preserve"> в их пояснительных записках.</w:t>
      </w:r>
    </w:p>
    <w:p w:rsidR="00DD3931" w:rsidRPr="00AC143C" w:rsidRDefault="00DD3931" w:rsidP="00DD393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</w:pPr>
    </w:p>
    <w:p w:rsidR="00DD3931" w:rsidRPr="00AC143C" w:rsidRDefault="00DD3931" w:rsidP="004830F1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b/>
          <w:spacing w:val="-2"/>
          <w:sz w:val="24"/>
          <w:szCs w:val="24"/>
          <w:u w:color="000000"/>
        </w:rPr>
      </w:pPr>
      <w:r w:rsidRPr="00AC143C">
        <w:rPr>
          <w:rFonts w:ascii="Times New Roman" w:eastAsia="Calibri" w:hAnsi="Times New Roman" w:cs="Times New Roman"/>
          <w:b/>
          <w:spacing w:val="-2"/>
          <w:sz w:val="24"/>
          <w:szCs w:val="24"/>
          <w:u w:color="000000"/>
        </w:rPr>
        <w:t>5. Оценка образовательных результатов обучающихся</w:t>
      </w:r>
    </w:p>
    <w:p w:rsidR="00F55DDC" w:rsidRPr="00AC143C" w:rsidRDefault="00DD3931" w:rsidP="00F55DDC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5.1. Оценка образовательных результатов представляет собой совокупность контрольно-оценочных и диагностических процедур, направленных н</w:t>
      </w:r>
      <w:r w:rsidR="00F55DDC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 установление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степени </w:t>
      </w:r>
      <w:r w:rsidR="00F55DDC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соответствия 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дости</w:t>
      </w:r>
      <w:r w:rsidR="00F55DDC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гнутых результатов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планируемы</w:t>
      </w:r>
      <w:r w:rsidR="00F55DDC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результа</w:t>
      </w:r>
      <w:r w:rsidR="00F55DDC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там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освоения ООП. </w:t>
      </w:r>
    </w:p>
    <w:p w:rsidR="00F55DDC" w:rsidRPr="00AC143C" w:rsidRDefault="00F55DDC" w:rsidP="00F55DDC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5.2. </w:t>
      </w:r>
      <w:r w:rsidRPr="00AC14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Оценка </w:t>
      </w:r>
      <w:r w:rsidRPr="00AC143C">
        <w:rPr>
          <w:rFonts w:ascii="Times New Roman" w:eastAsia="Calibri" w:hAnsi="Times New Roman" w:cs="Times New Roman"/>
          <w:spacing w:val="-2"/>
          <w:sz w:val="24"/>
          <w:szCs w:val="24"/>
          <w:u w:color="000000"/>
        </w:rPr>
        <w:t>достижения образовательных результатов обучающихся</w:t>
      </w:r>
      <w:r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организуется в соответствии с требованиями ФГОС (по уровням) </w:t>
      </w:r>
      <w:proofErr w:type="gramStart"/>
      <w:r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proofErr w:type="gramEnd"/>
      <w:r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F55DDC" w:rsidRPr="00AC143C" w:rsidRDefault="00F55DDC" w:rsidP="00F55DDC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личностным результатам, включающим готовность и способность обучающихся к саморазвитию и личностному самоопределению, </w:t>
      </w:r>
      <w:proofErr w:type="spellStart"/>
      <w:r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 мотивации к обучению и целенаправленной познавательной деятельности, системы значимых социальных и межличностных отношений, ценностно-смысловых установок, отражающих личностные и гражданские позиции в деятельности, социальные компетенции, правосознание, способность ставить цели и строить жизненные планы, способность к осознанию российской идентичности в поликультурном социуме;</w:t>
      </w:r>
    </w:p>
    <w:p w:rsidR="00F55DDC" w:rsidRPr="00AC143C" w:rsidRDefault="00F55DDC" w:rsidP="00F55DDC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метапредметным</w:t>
      </w:r>
      <w:proofErr w:type="spellEnd"/>
      <w:r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результатам, включающим освоенные обучающимися </w:t>
      </w:r>
      <w:proofErr w:type="spellStart"/>
      <w:r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межпредметные</w:t>
      </w:r>
      <w:proofErr w:type="spellEnd"/>
      <w:r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понятия и универсальные учебные действия (регулятивные, познавательные, коммуникативные), способность их использования в учебной, познавательной и социальной практике, самостоятельность планирования и осуществления учебной деятельности и организации учебного сотрудничества с педагогами и сверстниками, построение индивидуальной образовательной траектории;</w:t>
      </w:r>
    </w:p>
    <w:p w:rsidR="00F55DDC" w:rsidRPr="00AC143C" w:rsidRDefault="00F55DDC" w:rsidP="00F55DDC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предметным, включающим освоенные обучающимися в ходе изучения учебного предмета умения, специфические для данной предметной области, виды деятельности по получению нового знания в рамках учебного предмета, его преобразованию и применению в учебных, учебно-проектных и социально-проектных ситуациях, формирование научного типа мышления, научных представлений о ключевых теориях, типах и видах отношений, владение научной терминологией, ключевыми понятиями, методами и приемами.</w:t>
      </w:r>
    </w:p>
    <w:p w:rsidR="00F55DDC" w:rsidRPr="00AC143C" w:rsidRDefault="00F55DDC" w:rsidP="001667AB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 Достижение указанных образовательных результатов оценивается как в рамках урочной, так и в рамках внеурочной деятельности обучающихся.</w:t>
      </w:r>
    </w:p>
    <w:p w:rsidR="00D302C7" w:rsidRPr="00AC143C" w:rsidRDefault="00D302C7" w:rsidP="001667AB">
      <w:pPr>
        <w:pStyle w:val="s1"/>
        <w:spacing w:before="0" w:beforeAutospacing="0" w:after="0" w:afterAutospacing="0" w:line="276" w:lineRule="auto"/>
        <w:jc w:val="both"/>
        <w:rPr>
          <w:color w:val="000000"/>
        </w:rPr>
      </w:pPr>
      <w:r w:rsidRPr="00AC143C">
        <w:rPr>
          <w:color w:val="000000"/>
        </w:rPr>
        <w:t xml:space="preserve">5.4. Оценка достижения образовательных результатов осуществляется в единстве двух организационных подходов: </w:t>
      </w:r>
    </w:p>
    <w:p w:rsidR="00D302C7" w:rsidRPr="00AC143C" w:rsidRDefault="00D302C7" w:rsidP="001667AB">
      <w:pPr>
        <w:pStyle w:val="s1"/>
        <w:spacing w:before="0" w:beforeAutospacing="0" w:after="0" w:afterAutospacing="0" w:line="276" w:lineRule="auto"/>
        <w:jc w:val="both"/>
        <w:rPr>
          <w:color w:val="000000"/>
        </w:rPr>
      </w:pPr>
      <w:r w:rsidRPr="00AC143C">
        <w:rPr>
          <w:color w:val="000000"/>
        </w:rPr>
        <w:t>- посредством текущего тематического контроля и промежуточной аттестации обучающихся;</w:t>
      </w:r>
    </w:p>
    <w:p w:rsidR="00D302C7" w:rsidRPr="00AC143C" w:rsidRDefault="00D302C7" w:rsidP="001667AB">
      <w:pPr>
        <w:pStyle w:val="s1"/>
        <w:spacing w:before="0" w:beforeAutospacing="0" w:after="0" w:afterAutospacing="0" w:line="276" w:lineRule="auto"/>
        <w:jc w:val="both"/>
        <w:rPr>
          <w:color w:val="000000"/>
        </w:rPr>
      </w:pPr>
      <w:r w:rsidRPr="00AC143C">
        <w:rPr>
          <w:color w:val="000000"/>
        </w:rPr>
        <w:t>- посредством экспертизы выполненного учебного проекта или исследования.</w:t>
      </w:r>
    </w:p>
    <w:p w:rsidR="00D302C7" w:rsidRPr="00AC143C" w:rsidRDefault="00D302C7" w:rsidP="001667AB">
      <w:pPr>
        <w:pStyle w:val="s1"/>
        <w:spacing w:before="0" w:beforeAutospacing="0" w:after="0" w:afterAutospacing="0" w:line="276" w:lineRule="auto"/>
        <w:jc w:val="both"/>
        <w:rPr>
          <w:color w:val="22272F"/>
        </w:rPr>
      </w:pPr>
      <w:r w:rsidRPr="00AC143C">
        <w:rPr>
          <w:color w:val="22272F"/>
        </w:rPr>
        <w:t xml:space="preserve">5.4.1. Предметом текущего </w:t>
      </w:r>
      <w:r w:rsidRPr="00AC143C">
        <w:rPr>
          <w:color w:val="000000"/>
        </w:rPr>
        <w:t>тематического контроля и промежуточной аттестации обучающихся</w:t>
      </w:r>
      <w:r w:rsidRPr="00AC143C">
        <w:rPr>
          <w:color w:val="22272F"/>
        </w:rPr>
        <w:t xml:space="preserve"> выступает:</w:t>
      </w:r>
    </w:p>
    <w:p w:rsidR="00D302C7" w:rsidRPr="00AC143C" w:rsidRDefault="00D302C7" w:rsidP="001667AB">
      <w:pPr>
        <w:pStyle w:val="s1"/>
        <w:spacing w:before="0" w:beforeAutospacing="0" w:after="0" w:afterAutospacing="0" w:line="276" w:lineRule="auto"/>
        <w:jc w:val="both"/>
        <w:rPr>
          <w:color w:val="22272F"/>
        </w:rPr>
      </w:pPr>
      <w:r w:rsidRPr="00AC143C">
        <w:rPr>
          <w:color w:val="22272F"/>
        </w:rPr>
        <w:t>- способность обучающихся к решению учебно-познавательных и учебно-практических задач, релевантных содержанию учебных предметов;</w:t>
      </w:r>
    </w:p>
    <w:p w:rsidR="001667AB" w:rsidRPr="00AC143C" w:rsidRDefault="00D302C7" w:rsidP="001667AB">
      <w:pPr>
        <w:pStyle w:val="s1"/>
        <w:spacing w:before="0" w:beforeAutospacing="0" w:after="0" w:afterAutospacing="0" w:line="276" w:lineRule="auto"/>
        <w:jc w:val="both"/>
        <w:rPr>
          <w:color w:val="22272F"/>
        </w:rPr>
      </w:pPr>
      <w:r w:rsidRPr="00AC143C">
        <w:rPr>
          <w:color w:val="22272F"/>
        </w:rPr>
        <w:t xml:space="preserve">- </w:t>
      </w:r>
      <w:proofErr w:type="spellStart"/>
      <w:r w:rsidRPr="00AC143C">
        <w:rPr>
          <w:color w:val="22272F"/>
        </w:rPr>
        <w:t>сформированность</w:t>
      </w:r>
      <w:proofErr w:type="spellEnd"/>
      <w:r w:rsidRPr="00AC143C">
        <w:rPr>
          <w:color w:val="22272F"/>
        </w:rPr>
        <w:t xml:space="preserve"> у обучающихся </w:t>
      </w:r>
      <w:proofErr w:type="spellStart"/>
      <w:r w:rsidRPr="00AC143C">
        <w:rPr>
          <w:color w:val="22272F"/>
        </w:rPr>
        <w:t>метапредметных</w:t>
      </w:r>
      <w:proofErr w:type="spellEnd"/>
      <w:r w:rsidRPr="00AC143C">
        <w:rPr>
          <w:color w:val="22272F"/>
        </w:rPr>
        <w:t xml:space="preserve"> результатов (познавательных, регулятивных, коммуникативных УУД и междисциплинарных понятий)</w:t>
      </w:r>
      <w:r w:rsidR="001667AB" w:rsidRPr="00AC143C">
        <w:rPr>
          <w:color w:val="22272F"/>
        </w:rPr>
        <w:t>;</w:t>
      </w:r>
    </w:p>
    <w:p w:rsidR="00D302C7" w:rsidRPr="00AC143C" w:rsidRDefault="001667AB" w:rsidP="001667AB">
      <w:pPr>
        <w:pStyle w:val="s1"/>
        <w:spacing w:before="0" w:beforeAutospacing="0" w:after="0" w:afterAutospacing="0" w:line="276" w:lineRule="auto"/>
        <w:jc w:val="both"/>
        <w:rPr>
          <w:color w:val="22272F"/>
        </w:rPr>
      </w:pPr>
      <w:r w:rsidRPr="00AC143C">
        <w:rPr>
          <w:color w:val="22272F"/>
        </w:rPr>
        <w:t xml:space="preserve">- </w:t>
      </w:r>
      <w:proofErr w:type="spellStart"/>
      <w:r w:rsidRPr="00AC143C">
        <w:rPr>
          <w:color w:val="22272F"/>
        </w:rPr>
        <w:t>сформированность</w:t>
      </w:r>
      <w:proofErr w:type="spellEnd"/>
      <w:r w:rsidRPr="00AC143C">
        <w:rPr>
          <w:color w:val="22272F"/>
        </w:rPr>
        <w:t xml:space="preserve"> у обучающихся </w:t>
      </w:r>
      <w:r w:rsidR="00D302C7" w:rsidRPr="00AC143C">
        <w:rPr>
          <w:color w:val="22272F"/>
        </w:rPr>
        <w:t>компетентностей, релевантных соответствующим направлениям функциональной грамотности.</w:t>
      </w:r>
    </w:p>
    <w:p w:rsidR="001667AB" w:rsidRPr="00AC143C" w:rsidRDefault="001667AB" w:rsidP="001667AB">
      <w:pPr>
        <w:pStyle w:val="s1"/>
        <w:spacing w:before="0" w:beforeAutospacing="0" w:after="0" w:afterAutospacing="0" w:line="276" w:lineRule="auto"/>
        <w:jc w:val="both"/>
        <w:rPr>
          <w:color w:val="22272F"/>
        </w:rPr>
      </w:pPr>
      <w:r w:rsidRPr="00AC143C">
        <w:rPr>
          <w:color w:val="22272F"/>
        </w:rPr>
        <w:t xml:space="preserve">5.4.2. Текущий </w:t>
      </w:r>
      <w:r w:rsidRPr="00AC143C">
        <w:rPr>
          <w:color w:val="000000"/>
        </w:rPr>
        <w:t>тематический контроль и промежуточная аттестация обучающихся</w:t>
      </w:r>
      <w:r w:rsidR="00D302C7" w:rsidRPr="00AC143C">
        <w:rPr>
          <w:color w:val="22272F"/>
        </w:rPr>
        <w:t xml:space="preserve"> </w:t>
      </w:r>
      <w:r w:rsidRPr="00AC143C">
        <w:rPr>
          <w:color w:val="22272F"/>
        </w:rPr>
        <w:t xml:space="preserve">организуется комплексно, с учетом </w:t>
      </w:r>
      <w:r w:rsidR="00D302C7" w:rsidRPr="00AC143C">
        <w:rPr>
          <w:color w:val="22272F"/>
        </w:rPr>
        <w:t>критери</w:t>
      </w:r>
      <w:r w:rsidRPr="00AC143C">
        <w:rPr>
          <w:color w:val="22272F"/>
        </w:rPr>
        <w:t>ев</w:t>
      </w:r>
      <w:r w:rsidR="00D302C7" w:rsidRPr="00AC143C">
        <w:rPr>
          <w:color w:val="22272F"/>
        </w:rPr>
        <w:t>: знание и понимание, применение, функциональность</w:t>
      </w:r>
      <w:r w:rsidRPr="00AC143C">
        <w:rPr>
          <w:color w:val="22272F"/>
        </w:rPr>
        <w:t>:</w:t>
      </w:r>
    </w:p>
    <w:p w:rsidR="00D302C7" w:rsidRPr="00AC143C" w:rsidRDefault="001667AB" w:rsidP="001667AB">
      <w:pPr>
        <w:pStyle w:val="s1"/>
        <w:spacing w:before="0" w:beforeAutospacing="0" w:after="0" w:afterAutospacing="0" w:line="276" w:lineRule="auto"/>
        <w:jc w:val="both"/>
        <w:rPr>
          <w:color w:val="22272F"/>
        </w:rPr>
      </w:pPr>
      <w:r w:rsidRPr="00AC143C">
        <w:rPr>
          <w:color w:val="22272F"/>
        </w:rPr>
        <w:lastRenderedPageBreak/>
        <w:t>- о</w:t>
      </w:r>
      <w:r w:rsidR="00D302C7" w:rsidRPr="00AC143C">
        <w:rPr>
          <w:color w:val="22272F"/>
        </w:rPr>
        <w:t>бобщённый критерий "знание и понимание" включает знание и понимание роли изучаемой области знания и (или) вида деятельности в различных контекстах, знание и понимание терминологии, понятий и идей, а также процедурных знаний или алгоритмов</w:t>
      </w:r>
      <w:r w:rsidRPr="00AC143C">
        <w:rPr>
          <w:color w:val="22272F"/>
        </w:rPr>
        <w:t>;</w:t>
      </w:r>
    </w:p>
    <w:p w:rsidR="00D302C7" w:rsidRPr="00AC143C" w:rsidRDefault="001667AB" w:rsidP="001667AB">
      <w:pPr>
        <w:pStyle w:val="s1"/>
        <w:spacing w:before="0" w:beforeAutospacing="0" w:after="0" w:afterAutospacing="0" w:line="276" w:lineRule="auto"/>
        <w:jc w:val="both"/>
        <w:rPr>
          <w:color w:val="22272F"/>
        </w:rPr>
      </w:pPr>
      <w:r w:rsidRPr="00AC143C">
        <w:rPr>
          <w:color w:val="22272F"/>
        </w:rPr>
        <w:t>- о</w:t>
      </w:r>
      <w:r w:rsidR="00D302C7" w:rsidRPr="00AC143C">
        <w:rPr>
          <w:color w:val="22272F"/>
        </w:rPr>
        <w:t>бобщённый критерий "применение" включает</w:t>
      </w:r>
      <w:r w:rsidRPr="00AC143C">
        <w:rPr>
          <w:color w:val="22272F"/>
        </w:rPr>
        <w:t xml:space="preserve"> </w:t>
      </w:r>
      <w:r w:rsidR="00D302C7" w:rsidRPr="00AC143C">
        <w:rPr>
          <w:color w:val="22272F"/>
        </w:rPr>
        <w:t>использование изучаемого материала при решении учебных задач;</w:t>
      </w:r>
      <w:r w:rsidRPr="00AC143C">
        <w:rPr>
          <w:color w:val="22272F"/>
        </w:rPr>
        <w:t xml:space="preserve"> </w:t>
      </w:r>
      <w:r w:rsidR="00D302C7" w:rsidRPr="00AC143C">
        <w:rPr>
          <w:color w:val="22272F"/>
        </w:rPr>
        <w:t>использование специфических для предмета способов действий и видов деятельности по получению нового знания, его интерпретации, применению и преобразованию при решении учебных задач/проблем, в том числе в ходе поисковой деятельности, учебно-исследовательской и учебно-проектной деятельности.</w:t>
      </w:r>
    </w:p>
    <w:p w:rsidR="00D302C7" w:rsidRPr="00AC143C" w:rsidRDefault="001667AB" w:rsidP="001667AB">
      <w:pPr>
        <w:pStyle w:val="s1"/>
        <w:spacing w:before="0" w:beforeAutospacing="0" w:after="0" w:afterAutospacing="0" w:line="276" w:lineRule="auto"/>
        <w:jc w:val="both"/>
        <w:rPr>
          <w:color w:val="22272F"/>
        </w:rPr>
      </w:pPr>
      <w:r w:rsidRPr="00AC143C">
        <w:rPr>
          <w:color w:val="22272F"/>
        </w:rPr>
        <w:t>- о</w:t>
      </w:r>
      <w:r w:rsidR="00D302C7" w:rsidRPr="00AC143C">
        <w:rPr>
          <w:color w:val="22272F"/>
        </w:rPr>
        <w:t xml:space="preserve">бобщённый критерий "функциональность" включает осознанное использование приобретённых знаний и способов действий при решении </w:t>
      </w:r>
      <w:proofErr w:type="spellStart"/>
      <w:r w:rsidR="00D302C7" w:rsidRPr="00AC143C">
        <w:rPr>
          <w:color w:val="22272F"/>
        </w:rPr>
        <w:t>внеучебных</w:t>
      </w:r>
      <w:proofErr w:type="spellEnd"/>
      <w:r w:rsidR="00D302C7" w:rsidRPr="00AC143C">
        <w:rPr>
          <w:color w:val="22272F"/>
        </w:rPr>
        <w:t xml:space="preserve"> проблем, различающихся сложностью предметного содержания, читательских умений, контекста, а также сочетанием когнитивных операций.</w:t>
      </w:r>
    </w:p>
    <w:p w:rsidR="00DD3931" w:rsidRPr="00AC143C" w:rsidRDefault="00F55DDC" w:rsidP="001667AB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</w:t>
      </w:r>
      <w:r w:rsidR="001667AB"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1667AB"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Комплексный подход к оценке достижения планируемых образовательных результатов реализуется процедурами</w:t>
      </w:r>
      <w:r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текущ</w:t>
      </w:r>
      <w:r w:rsidR="001667AB"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его</w:t>
      </w:r>
      <w:r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тематическ</w:t>
      </w:r>
      <w:r w:rsidR="001667AB"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</w:t>
      </w:r>
      <w:r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контрол</w:t>
      </w:r>
      <w:r w:rsidR="001667AB"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="001667AB"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промежуточн</w:t>
      </w:r>
      <w:r w:rsidR="001667AB"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аттестация;</w:t>
      </w:r>
      <w:r w:rsidR="001667AB"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</w:t>
      </w:r>
      <w:r w:rsidR="001667AB"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аттестаци</w:t>
      </w:r>
      <w:r w:rsidR="001667AB"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AC143C">
        <w:rPr>
          <w:rStyle w:val="af"/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ootnoteReference w:id="3"/>
      </w:r>
      <w:r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1667AB"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Результаты оценочных процедур выступают информационной основой проведения </w:t>
      </w:r>
      <w:proofErr w:type="spellStart"/>
      <w:r w:rsidR="001667AB"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внутришкольных</w:t>
      </w:r>
      <w:proofErr w:type="spellEnd"/>
      <w:r w:rsidR="001667AB" w:rsidRPr="00AC14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мониторингов:</w:t>
      </w:r>
    </w:p>
    <w:p w:rsidR="008F3DB0" w:rsidRPr="00AC143C" w:rsidRDefault="008F3DB0" w:rsidP="008F3DB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 xml:space="preserve"> достижения обучающимися личностных образовательных результатов;</w:t>
      </w:r>
    </w:p>
    <w:p w:rsidR="008F3DB0" w:rsidRPr="00AC143C" w:rsidRDefault="008F3DB0" w:rsidP="008F3DB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 xml:space="preserve"> достижения обучающимися </w:t>
      </w:r>
      <w:proofErr w:type="spellStart"/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>метапредметных</w:t>
      </w:r>
      <w:proofErr w:type="spellEnd"/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 xml:space="preserve"> образовательных результатов, включая уровень </w:t>
      </w:r>
      <w:proofErr w:type="spellStart"/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>сформированности</w:t>
      </w:r>
      <w:proofErr w:type="spellEnd"/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 xml:space="preserve"> функциональной грамотности;</w:t>
      </w:r>
    </w:p>
    <w:p w:rsidR="001667AB" w:rsidRPr="00AC143C" w:rsidRDefault="008F3DB0" w:rsidP="008F3DB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 xml:space="preserve"> академической успеваемости обучающихся, результатов ГИА, ВПР, НИКО, региональных диагностик</w:t>
      </w:r>
      <w:r w:rsidR="00DD3931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DD3931" w:rsidRPr="00AC143C" w:rsidRDefault="001667AB" w:rsidP="001667A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="00DD3931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мониторинг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="00DD3931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индивидуального прогресса обучающихся (см. п.5.</w:t>
      </w:r>
      <w:r w:rsidR="00F55DDC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8</w:t>
      </w:r>
      <w:r w:rsidR="00DD3931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).</w:t>
      </w:r>
    </w:p>
    <w:p w:rsidR="001667AB" w:rsidRPr="00AC143C" w:rsidRDefault="001667AB" w:rsidP="001667AB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5.6. Оценка предметных образовательных результатов интегрирована с подготовкой отчета о </w:t>
      </w:r>
      <w:proofErr w:type="spellStart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самообследовании</w:t>
      </w:r>
      <w:proofErr w:type="spellEnd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 блоку «Качество подготовки обучающихся». Структура оценки предметных результатов представлена в Приложении 4.</w:t>
      </w:r>
    </w:p>
    <w:p w:rsidR="00DD3931" w:rsidRPr="00AC143C" w:rsidRDefault="00DD3931" w:rsidP="001667A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</w:t>
      </w:r>
      <w:r w:rsidR="00F55DDC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8F3DB0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Д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анные, полученные по итогам ГИА</w:t>
      </w:r>
      <w:r w:rsidR="008F3DB0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ВПР</w:t>
      </w:r>
      <w:r w:rsidR="002215E8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  <w:r w:rsidR="008F3DB0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сопоставляются с годовыми отметками и (или) отметками в аттестате. Расхождения при сопоставлении рассматривается как признак необъективности ВСОКО.</w:t>
      </w:r>
    </w:p>
    <w:p w:rsidR="00DD3931" w:rsidRPr="00AC143C" w:rsidRDefault="00DD3931" w:rsidP="001667A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</w:t>
      </w:r>
      <w:r w:rsidR="00F55DDC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8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Индивидуальный прогресс обучающегося в урочной и внеурочной деятельности оценивается посредством:</w:t>
      </w:r>
    </w:p>
    <w:p w:rsidR="00DD3931" w:rsidRPr="00AC143C" w:rsidRDefault="00DD3931" w:rsidP="001667A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отметок сводной ведомости успеваемости;</w:t>
      </w:r>
    </w:p>
    <w:p w:rsidR="00DD3931" w:rsidRPr="00AC143C" w:rsidRDefault="00DD3931" w:rsidP="001667A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статистического учета единиц портфолио обучающегося;</w:t>
      </w:r>
    </w:p>
    <w:p w:rsidR="004830F1" w:rsidRPr="00AC143C" w:rsidRDefault="00DD3931" w:rsidP="001667A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экспертного заключения на реализованный индивидуальный проект</w:t>
      </w:r>
      <w:r w:rsidR="008F3DB0" w:rsidRPr="00AC143C">
        <w:rPr>
          <w:rStyle w:val="af"/>
          <w:rFonts w:ascii="Times New Roman" w:eastAsia="Times New Roman" w:hAnsi="Times New Roman" w:cs="Times New Roman"/>
          <w:bCs/>
          <w:sz w:val="24"/>
          <w:szCs w:val="24"/>
          <w:lang w:eastAsia="ru-RU"/>
        </w:rPr>
        <w:footnoteReference w:id="4"/>
      </w:r>
      <w:r w:rsidR="004830F1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DD3931" w:rsidRPr="00AC143C" w:rsidRDefault="004830F1" w:rsidP="001667A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портфолио обучающегося</w:t>
      </w:r>
      <w:r w:rsidR="00DD3931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8F3DB0" w:rsidRPr="00AC143C" w:rsidRDefault="008F3DB0" w:rsidP="001667A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5.8.1. Экспертное заключение на реализованный индивидуальный проект выступает неотъемлемой составляющей программы формирования/ развития УУД. На основе экспертного заключения делается итоговый вывод об уровне достижения обучающимися предметных и </w:t>
      </w:r>
      <w:proofErr w:type="spellStart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метапредметных</w:t>
      </w:r>
      <w:proofErr w:type="spellEnd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образовательных результатов; индивидуальной динамики обучающегося по этим результатам.</w:t>
      </w:r>
    </w:p>
    <w:p w:rsidR="008F3DB0" w:rsidRPr="00AC143C" w:rsidRDefault="008F3DB0" w:rsidP="001667A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5.8.2. Итоговые выводы о достижении обучающимся личностных образовательных результатов; индивидуальных особенностях личностного развития </w:t>
      </w:r>
      <w:r w:rsidR="00E97DA8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обучающегося 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рамках освоения ООП формулируются в индивидуальных характеристиках обучающ</w:t>
      </w:r>
      <w:r w:rsidR="00E97DA8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его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ся.</w:t>
      </w:r>
    </w:p>
    <w:p w:rsidR="00DD3931" w:rsidRPr="00AC143C" w:rsidRDefault="00DD3931" w:rsidP="001667A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5.</w:t>
      </w:r>
      <w:r w:rsidR="00F55DDC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="00E97DA8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Сводные показатели 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индивидуально</w:t>
      </w:r>
      <w:r w:rsidR="00E97DA8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го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прогрес</w:t>
      </w:r>
      <w:r w:rsidR="00E97DA8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обучающегося используются для решения текущих и перспективных задач психолого-педагогического </w:t>
      </w:r>
      <w:r w:rsidR="00F55DDC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обеспечени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я</w:t>
      </w:r>
      <w:r w:rsidR="00F55DDC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индивидуализации образования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DD3931" w:rsidRPr="00AC143C" w:rsidRDefault="00F55DDC" w:rsidP="001667A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5.10</w:t>
      </w:r>
      <w:r w:rsidR="00DD3931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Подходы, обозначенные в </w:t>
      </w:r>
      <w:proofErr w:type="spellStart"/>
      <w:r w:rsidR="00DD3931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пп</w:t>
      </w:r>
      <w:proofErr w:type="spellEnd"/>
      <w:r w:rsidR="00DD3931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5.1. – 5.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10</w:t>
      </w:r>
      <w:r w:rsidR="00DD3931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  <w:r w:rsidR="00DD3931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распространяются как на ООП нормативно развивающихся обучающихся, так и на обучающихся, осваивающих адаптированные основные образовательные программы (АООП).</w:t>
      </w:r>
    </w:p>
    <w:p w:rsidR="00DD3931" w:rsidRPr="00AC143C" w:rsidRDefault="00DD3931" w:rsidP="00DD3931">
      <w:pPr>
        <w:spacing w:after="0" w:line="276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DD3931" w:rsidRPr="00AC143C" w:rsidRDefault="00DD3931" w:rsidP="00DD393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6. Административный контроль </w:t>
      </w:r>
      <w:r w:rsidR="00F55DDC" w:rsidRPr="00AC14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 </w:t>
      </w:r>
      <w:r w:rsidRPr="00AC14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ВСОКО</w:t>
      </w:r>
    </w:p>
    <w:p w:rsidR="00DD3931" w:rsidRPr="00AC143C" w:rsidRDefault="00DD3931" w:rsidP="00DD393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6.1. Функционирование ВСОКО подчинено задачам административного контроля</w:t>
      </w:r>
      <w:r w:rsidR="00F55DDC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качества образования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7265AA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Актуальность ВСОКО, ее соответствие требованиям ФГОС и рекомендациям ФОП – особый предмет административного контроля.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6.2. Административный контроль гарантирует объективность результатов ВСОКО.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6.3. В целях достижения </w:t>
      </w:r>
      <w:r w:rsidRPr="00AC143C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объективности ВСОКО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поддерживается единая культура педагогического коллектива в части оценочной деятельности, которая включает: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наличие оценочных модулей во всех рабочих программах по дисциплинам и курсам учебного плана и курсам внеурочной деятельности;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полное соответствие планируемых и оцениваемых результатов, их кодификация;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доступность кодификаторов образовательных результатов как для обучающихся, так и для родителей;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использование всеми педагогами уровневых оценочных материалов, позволяющих определять высокий, повышенный или базовый уровни освоения содержания рабочих программ;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фиксацию высокого уровня освоения отметкой «5»; повышенного отметкой «4»; базового отметкой «3);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составление тематического содержания и оценочных инструментов для углубленных предметов с ориентацией на</w:t>
      </w:r>
      <w:r w:rsidR="00F55DDC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требования ФГОС и ФОП к углубленному изучению предметов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системную просветительскую работу с родителями по вопросам оценки.</w:t>
      </w:r>
    </w:p>
    <w:p w:rsidR="007265AA" w:rsidRPr="00AC143C" w:rsidRDefault="007265AA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6.4.  В рамках административного контроля организуется стартовая диагностика готовности обучающихся к освоению ООП того или иного уровня образования. </w:t>
      </w:r>
    </w:p>
    <w:p w:rsidR="007265AA" w:rsidRPr="00AC143C" w:rsidRDefault="007265AA" w:rsidP="00DD393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6.4.1. Стартовая диагностика проводится в 1-м, 5-м</w:t>
      </w:r>
      <w:r w:rsidR="003305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классах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AC143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65AA" w:rsidRPr="00AC143C" w:rsidRDefault="007265AA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hAnsi="Times New Roman" w:cs="Times New Roman"/>
          <w:sz w:val="24"/>
          <w:szCs w:val="24"/>
        </w:rPr>
        <w:t xml:space="preserve">6.4.2. Предметом стартовой диагностики выступает: 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структура мотивации, </w:t>
      </w:r>
      <w:proofErr w:type="spellStart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сформированность</w:t>
      </w:r>
      <w:proofErr w:type="spellEnd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учебной деятельности, владение универсальными и специфическими для основных учебных предметов познавательными средствами, в том числе: средствами работы с информацией, знаково-символическими средствами, логическими операциями.</w:t>
      </w:r>
    </w:p>
    <w:p w:rsidR="007265AA" w:rsidRPr="00AC143C" w:rsidRDefault="007265AA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6.4.3. По итогам стартовой административной диагностики </w:t>
      </w:r>
      <w:r w:rsidR="00D302C7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могут иници</w:t>
      </w:r>
      <w:r w:rsidR="004830F1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="00D302C7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роваться решения о направлении обучающихся на ПМПК и последующем (возможном) их переводе на обучение по адаптированным образовательным программам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6.</w:t>
      </w:r>
      <w:r w:rsidR="007265AA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Взаимосвязь контрольно-оценочных и диагностических процедур ВСОКО и задач административного контроля обеспечивается: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приказом «Об административном контроле, проведении </w:t>
      </w:r>
      <w:proofErr w:type="spellStart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самообследования</w:t>
      </w:r>
      <w:proofErr w:type="spellEnd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обеспе</w:t>
      </w:r>
      <w:r w:rsidR="003305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чении функционирования ВСОКО в 2023/2024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учебном году».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циклограмм</w:t>
      </w:r>
      <w:r w:rsidR="00F55DDC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ой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контрольно-оценочных и диагностических процедур;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системной управленческой аналитикой, основанной на данных ВСОКО в разрезе</w:t>
      </w:r>
      <w:r w:rsidR="00F55DDC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показателей отчета о </w:t>
      </w:r>
      <w:proofErr w:type="spellStart"/>
      <w:r w:rsidR="00F55DDC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самообследовании</w:t>
      </w:r>
      <w:proofErr w:type="spellEnd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DD3931" w:rsidRPr="00AC143C" w:rsidRDefault="00DD3931" w:rsidP="00DD393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7. ВСОКО и </w:t>
      </w:r>
      <w:proofErr w:type="spellStart"/>
      <w:r w:rsidRPr="00AC14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самообследования</w:t>
      </w:r>
      <w:proofErr w:type="spellEnd"/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7.1. </w:t>
      </w:r>
      <w:proofErr w:type="spellStart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Самообследование</w:t>
      </w:r>
      <w:proofErr w:type="spellEnd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мероприятие ВСОКО</w:t>
      </w:r>
      <w:r w:rsidR="004830F1"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7.2. Отчет о </w:t>
      </w:r>
      <w:proofErr w:type="spellStart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самообследовании</w:t>
      </w:r>
      <w:proofErr w:type="spellEnd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документ ВСОКО.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7.3. График работ по </w:t>
      </w:r>
      <w:proofErr w:type="spellStart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самообследованию</w:t>
      </w:r>
      <w:proofErr w:type="spellEnd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подготовке отчета о </w:t>
      </w:r>
      <w:proofErr w:type="spellStart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самообследовании</w:t>
      </w:r>
      <w:proofErr w:type="spellEnd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утверждается приложением к приказу «Об административном контроле, проведении </w:t>
      </w:r>
      <w:proofErr w:type="spellStart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самообследования</w:t>
      </w:r>
      <w:proofErr w:type="spellEnd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обеспе</w:t>
      </w:r>
      <w:r w:rsidR="003305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чении функционирования ВСОКО в 2023/2024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учебном году».</w:t>
      </w:r>
    </w:p>
    <w:p w:rsidR="00DD3931" w:rsidRDefault="00DD3931" w:rsidP="00DD393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</w:pPr>
    </w:p>
    <w:p w:rsidR="001736EC" w:rsidRPr="00AC143C" w:rsidRDefault="001736EC" w:rsidP="00DD393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</w:pPr>
    </w:p>
    <w:p w:rsidR="00DD3931" w:rsidRPr="00AC143C" w:rsidRDefault="00DD3931" w:rsidP="00DD3931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b/>
          <w:spacing w:val="-2"/>
          <w:sz w:val="24"/>
          <w:szCs w:val="24"/>
          <w:u w:color="000000"/>
        </w:rPr>
      </w:pPr>
      <w:r w:rsidRPr="00AC143C">
        <w:rPr>
          <w:rFonts w:ascii="Times New Roman" w:eastAsia="Calibri" w:hAnsi="Times New Roman" w:cs="Times New Roman"/>
          <w:b/>
          <w:spacing w:val="-2"/>
          <w:sz w:val="24"/>
          <w:szCs w:val="24"/>
          <w:u w:color="000000"/>
        </w:rPr>
        <w:t>8. Мониторинги в рамках ВСОКО</w:t>
      </w:r>
    </w:p>
    <w:p w:rsidR="00DD3931" w:rsidRPr="00AC143C" w:rsidRDefault="00DD3931" w:rsidP="00DD393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</w:pPr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>8.1. В рамках ВСОКО проводятся обязательные мониторинги:</w:t>
      </w:r>
    </w:p>
    <w:p w:rsidR="00DD3931" w:rsidRPr="00AC143C" w:rsidRDefault="003843DC" w:rsidP="00DD393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="00DD3931"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 xml:space="preserve"> достижения обучающимися личностных образовательных результатов;</w:t>
      </w:r>
    </w:p>
    <w:p w:rsidR="00DD3931" w:rsidRPr="00AC143C" w:rsidRDefault="003843DC" w:rsidP="00DD393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="00DD3931"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 xml:space="preserve"> достижения обучающимися </w:t>
      </w:r>
      <w:proofErr w:type="spellStart"/>
      <w:r w:rsidR="00DD3931"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>метапредметных</w:t>
      </w:r>
      <w:proofErr w:type="spellEnd"/>
      <w:r w:rsidR="00DD3931"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 xml:space="preserve"> образовательных результатов</w:t>
      </w:r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 xml:space="preserve">, включая уровень </w:t>
      </w:r>
      <w:proofErr w:type="spellStart"/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>сформированности</w:t>
      </w:r>
      <w:proofErr w:type="spellEnd"/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 xml:space="preserve"> функциональной грамотности</w:t>
      </w:r>
      <w:r w:rsidR="00DD3931"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>;</w:t>
      </w:r>
    </w:p>
    <w:p w:rsidR="00DD3931" w:rsidRPr="00AC143C" w:rsidRDefault="003843DC" w:rsidP="00DD393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="00DD3931"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 xml:space="preserve"> академической успеваемости обучающихся, результатов ГИА, ВПР, НИКО, региональных диагностик;</w:t>
      </w:r>
    </w:p>
    <w:p w:rsidR="00824586" w:rsidRPr="00AC143C" w:rsidRDefault="00824586" w:rsidP="00DD393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</w:pPr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>- состояния здоровья обучающихся;</w:t>
      </w:r>
    </w:p>
    <w:p w:rsidR="00DD3931" w:rsidRPr="00AC143C" w:rsidRDefault="003843DC" w:rsidP="00DD393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</w:pP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="00DD3931"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 xml:space="preserve"> выполнения «дорожной карты» обеспечения и развития условий реализации образовательных программ</w:t>
      </w:r>
      <w:r w:rsidR="00824586"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>, включая показатели непрерывного профессионального развития педагогических кадров</w:t>
      </w:r>
      <w:r w:rsidR="00DD3931"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>.</w:t>
      </w:r>
    </w:p>
    <w:p w:rsidR="00E11922" w:rsidRPr="00AC143C" w:rsidRDefault="00E11922" w:rsidP="00DD393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</w:pPr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>8.2. Мониторинги, обозначенные в п. 8.1., включают стартовую и контрольную диагностики. Стартовая диагностика проводится в начале каждого из уровней освоения ООП; контрольная – по завершении уровня. Допускается рубежная диагностика, которая совпадает с промежуточной аттестацией и использует результаты промежуточной аттестации.</w:t>
      </w:r>
    </w:p>
    <w:p w:rsidR="00DD3931" w:rsidRPr="00AC143C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 xml:space="preserve">8.2. По инициативе участников образовательных отношений и (или) в рамках Программы развития </w:t>
      </w:r>
      <w:r w:rsidR="003305BF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>МБОУ «Верхнекармальская О</w:t>
      </w:r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>ОШ</w:t>
      </w:r>
      <w:r w:rsidR="003305BF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>»</w:t>
      </w:r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 xml:space="preserve"> могут разрабатываться и проводиться иные мониторинги. Перечень текущих и новых мониторингов фиксируется 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приказом «Об административном контроле, проведении </w:t>
      </w:r>
      <w:proofErr w:type="spellStart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самообследования</w:t>
      </w:r>
      <w:proofErr w:type="spellEnd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обеспе</w:t>
      </w:r>
      <w:r w:rsidR="003305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чении функционирования ВСОКО в 2023/2024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учебном году».</w:t>
      </w:r>
    </w:p>
    <w:p w:rsidR="00DD3931" w:rsidRPr="00AC143C" w:rsidRDefault="00DD3931" w:rsidP="00DD393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</w:pPr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 xml:space="preserve">8.3. Ежегодному анализу подлежат показатели деятельности </w:t>
      </w:r>
      <w:r w:rsidR="003305BF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>МБОУ «Верхнекармальская ООШ»</w:t>
      </w:r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 xml:space="preserve"> выносимые в отчет о </w:t>
      </w:r>
      <w:proofErr w:type="spellStart"/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>самообследовании</w:t>
      </w:r>
      <w:proofErr w:type="spellEnd"/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 xml:space="preserve">. Результаты ежегодного анализа составляют аналитическую часть отчета о </w:t>
      </w:r>
      <w:proofErr w:type="spellStart"/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>самообследовании</w:t>
      </w:r>
      <w:proofErr w:type="spellEnd"/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>, согласно федеральным требованиям.</w:t>
      </w:r>
    </w:p>
    <w:p w:rsidR="00DD3931" w:rsidRPr="00AC143C" w:rsidRDefault="00DD3931" w:rsidP="00DD3931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</w:pPr>
    </w:p>
    <w:p w:rsidR="00DD3931" w:rsidRPr="00AC143C" w:rsidRDefault="00DD3931" w:rsidP="00DD3931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b/>
          <w:spacing w:val="-2"/>
          <w:sz w:val="24"/>
          <w:szCs w:val="24"/>
          <w:u w:color="000000"/>
        </w:rPr>
      </w:pPr>
      <w:r w:rsidRPr="00AC143C">
        <w:rPr>
          <w:rFonts w:ascii="Times New Roman" w:eastAsia="Calibri" w:hAnsi="Times New Roman" w:cs="Times New Roman"/>
          <w:b/>
          <w:spacing w:val="-2"/>
          <w:sz w:val="24"/>
          <w:szCs w:val="24"/>
          <w:u w:color="000000"/>
        </w:rPr>
        <w:t>9. Документы ВСОКО</w:t>
      </w:r>
    </w:p>
    <w:p w:rsidR="00DD3931" w:rsidRPr="00AC143C" w:rsidRDefault="00DD3931" w:rsidP="00DD393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</w:pPr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 xml:space="preserve">9.1. Документы ВСОКО – это информационно-аналитические продукты контрольно-оценочной деятельности, предусмотренные 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приказом «Об административном контроле, проведении </w:t>
      </w:r>
      <w:proofErr w:type="spellStart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самообследования</w:t>
      </w:r>
      <w:proofErr w:type="spellEnd"/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обеспечении фу</w:t>
      </w:r>
      <w:r w:rsidR="003305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нкционирования ВСОКО в 2023/2024</w:t>
      </w:r>
      <w:r w:rsidRPr="00AC1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учебном году».</w:t>
      </w:r>
    </w:p>
    <w:p w:rsidR="00DD3931" w:rsidRPr="00AC143C" w:rsidRDefault="00DD3931" w:rsidP="00DD393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</w:pPr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>9.2. К документам ВСОКО относятся:</w:t>
      </w:r>
    </w:p>
    <w:p w:rsidR="00DD3931" w:rsidRPr="00AC143C" w:rsidRDefault="00DD3931" w:rsidP="00DD393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C143C">
        <w:rPr>
          <w:rFonts w:ascii="Times New Roman" w:hAnsi="Times New Roman" w:cs="Times New Roman"/>
          <w:bCs/>
          <w:sz w:val="24"/>
          <w:szCs w:val="24"/>
        </w:rPr>
        <w:t xml:space="preserve">- отчет о </w:t>
      </w:r>
      <w:proofErr w:type="spellStart"/>
      <w:r w:rsidRPr="00AC143C">
        <w:rPr>
          <w:rFonts w:ascii="Times New Roman" w:hAnsi="Times New Roman" w:cs="Times New Roman"/>
          <w:bCs/>
          <w:sz w:val="24"/>
          <w:szCs w:val="24"/>
        </w:rPr>
        <w:t>самообследовании</w:t>
      </w:r>
      <w:proofErr w:type="spellEnd"/>
      <w:r w:rsidRPr="00AC143C">
        <w:rPr>
          <w:rFonts w:ascii="Times New Roman" w:hAnsi="Times New Roman" w:cs="Times New Roman"/>
          <w:bCs/>
          <w:sz w:val="24"/>
          <w:szCs w:val="24"/>
        </w:rPr>
        <w:t>;</w:t>
      </w:r>
    </w:p>
    <w:p w:rsidR="00DD3931" w:rsidRPr="00AC143C" w:rsidRDefault="00DD3931" w:rsidP="00DD393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C143C">
        <w:rPr>
          <w:rFonts w:ascii="Times New Roman" w:hAnsi="Times New Roman" w:cs="Times New Roman"/>
          <w:bCs/>
          <w:sz w:val="24"/>
          <w:szCs w:val="24"/>
        </w:rPr>
        <w:t>- сводные ведомости успеваемости;</w:t>
      </w:r>
    </w:p>
    <w:p w:rsidR="00DD3931" w:rsidRPr="00AC143C" w:rsidRDefault="00DD3931" w:rsidP="00DD393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C143C">
        <w:rPr>
          <w:rFonts w:ascii="Times New Roman" w:hAnsi="Times New Roman" w:cs="Times New Roman"/>
          <w:bCs/>
          <w:sz w:val="24"/>
          <w:szCs w:val="24"/>
        </w:rPr>
        <w:t>- аналитические справки по результатам мониторингов, результатам опроса удовлетворенности родителей, результатам плановых административных проверок и др.</w:t>
      </w:r>
    </w:p>
    <w:p w:rsidR="00DD3931" w:rsidRPr="00AC143C" w:rsidRDefault="00DD3931" w:rsidP="00DD3931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AC143C">
        <w:rPr>
          <w:rFonts w:ascii="Times New Roman" w:hAnsi="Times New Roman" w:cs="Times New Roman"/>
          <w:bCs/>
          <w:sz w:val="24"/>
          <w:szCs w:val="24"/>
        </w:rPr>
        <w:t>- аналитические справки-комментарии к результатам внешних независимых диагностик и ГИА</w:t>
      </w:r>
    </w:p>
    <w:p w:rsidR="00DD3931" w:rsidRPr="00AC143C" w:rsidRDefault="00DD3931" w:rsidP="00DD3931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AC143C">
        <w:rPr>
          <w:rFonts w:ascii="Times New Roman" w:hAnsi="Times New Roman" w:cs="Times New Roman"/>
          <w:bCs/>
          <w:sz w:val="24"/>
          <w:szCs w:val="24"/>
        </w:rPr>
        <w:t xml:space="preserve">- </w:t>
      </w:r>
      <w:proofErr w:type="spellStart"/>
      <w:r w:rsidRPr="00AC143C">
        <w:rPr>
          <w:rFonts w:ascii="Times New Roman" w:hAnsi="Times New Roman" w:cs="Times New Roman"/>
          <w:bCs/>
          <w:sz w:val="24"/>
          <w:szCs w:val="24"/>
        </w:rPr>
        <w:t>анкетно-опросный</w:t>
      </w:r>
      <w:proofErr w:type="spellEnd"/>
      <w:r w:rsidRPr="00AC143C">
        <w:rPr>
          <w:rFonts w:ascii="Times New Roman" w:hAnsi="Times New Roman" w:cs="Times New Roman"/>
          <w:bCs/>
          <w:sz w:val="24"/>
          <w:szCs w:val="24"/>
        </w:rPr>
        <w:t xml:space="preserve"> материал; шаблоны стандартизованных форм и др.;</w:t>
      </w:r>
    </w:p>
    <w:p w:rsidR="00DD3931" w:rsidRPr="00AC143C" w:rsidRDefault="00DD3931" w:rsidP="00DD3931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AC143C">
        <w:rPr>
          <w:rFonts w:ascii="Times New Roman" w:hAnsi="Times New Roman" w:cs="Times New Roman"/>
          <w:bCs/>
          <w:sz w:val="24"/>
          <w:szCs w:val="24"/>
        </w:rPr>
        <w:t>- приложения к протоколам заседаний коллегиальных органов управления школой.</w:t>
      </w:r>
    </w:p>
    <w:p w:rsidR="00DD3931" w:rsidRPr="00AC143C" w:rsidRDefault="00DD3931" w:rsidP="00DD393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</w:pPr>
      <w:r w:rsidRPr="00AC143C"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  <w:t xml:space="preserve">9.5. Состав документов ВСОКО ежегодно корректируется, в зависимости от задач административного контроля в текущем учебном году.  </w:t>
      </w:r>
    </w:p>
    <w:p w:rsidR="00DD3931" w:rsidRDefault="00DD3931" w:rsidP="00DD3931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</w:pPr>
    </w:p>
    <w:p w:rsidR="001736EC" w:rsidRDefault="001736EC" w:rsidP="00DD3931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</w:pPr>
    </w:p>
    <w:p w:rsidR="001736EC" w:rsidRDefault="001736EC" w:rsidP="00DD3931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</w:pPr>
    </w:p>
    <w:p w:rsidR="001736EC" w:rsidRDefault="001736EC" w:rsidP="00DD3931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</w:pPr>
    </w:p>
    <w:p w:rsidR="001736EC" w:rsidRDefault="001736EC" w:rsidP="00DD3931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</w:pPr>
    </w:p>
    <w:p w:rsidR="001736EC" w:rsidRDefault="001736EC" w:rsidP="00DD3931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</w:pPr>
    </w:p>
    <w:p w:rsidR="001736EC" w:rsidRPr="00AC143C" w:rsidRDefault="001736EC" w:rsidP="00DD3931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bCs/>
          <w:spacing w:val="-2"/>
          <w:sz w:val="24"/>
          <w:szCs w:val="24"/>
          <w:u w:color="000000"/>
        </w:rPr>
      </w:pPr>
    </w:p>
    <w:p w:rsidR="00F46005" w:rsidRDefault="00F46005" w:rsidP="00DD3931">
      <w:pPr>
        <w:spacing w:after="0" w:line="276" w:lineRule="auto"/>
        <w:jc w:val="right"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</w:p>
    <w:p w:rsidR="00DD3931" w:rsidRPr="00AC143C" w:rsidRDefault="00DD3931" w:rsidP="00DD3931">
      <w:pPr>
        <w:spacing w:after="0" w:line="276" w:lineRule="auto"/>
        <w:jc w:val="right"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  <w:r w:rsidRPr="00AC143C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Приложение 1</w:t>
      </w:r>
    </w:p>
    <w:p w:rsidR="00DD3931" w:rsidRPr="00AC143C" w:rsidRDefault="00DD3931" w:rsidP="00DD3931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C143C">
        <w:rPr>
          <w:rFonts w:ascii="Times New Roman" w:eastAsia="Calibri" w:hAnsi="Times New Roman" w:cs="Times New Roman"/>
          <w:b/>
          <w:sz w:val="24"/>
          <w:szCs w:val="24"/>
        </w:rPr>
        <w:t>Функционал должностных лиц, субъектов ВСОКО</w:t>
      </w:r>
    </w:p>
    <w:tbl>
      <w:tblPr>
        <w:tblStyle w:val="af4"/>
        <w:tblW w:w="0" w:type="auto"/>
        <w:tblLook w:val="04A0"/>
      </w:tblPr>
      <w:tblGrid>
        <w:gridCol w:w="2518"/>
        <w:gridCol w:w="7053"/>
      </w:tblGrid>
      <w:tr w:rsidR="00DD3931" w:rsidRPr="00AC143C" w:rsidTr="00AB4904">
        <w:tc>
          <w:tcPr>
            <w:tcW w:w="2518" w:type="dxa"/>
          </w:tcPr>
          <w:p w:rsidR="00DD3931" w:rsidRPr="00AC143C" w:rsidRDefault="00DD3931" w:rsidP="00AB4904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Должностное лицо</w:t>
            </w:r>
          </w:p>
        </w:tc>
        <w:tc>
          <w:tcPr>
            <w:tcW w:w="7053" w:type="dxa"/>
          </w:tcPr>
          <w:p w:rsidR="00DD3931" w:rsidRPr="00AC143C" w:rsidRDefault="00DD3931" w:rsidP="00AB4904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Выполняемые функции </w:t>
            </w:r>
          </w:p>
        </w:tc>
      </w:tr>
      <w:tr w:rsidR="00DD3931" w:rsidRPr="00AC143C" w:rsidTr="00AB4904">
        <w:tc>
          <w:tcPr>
            <w:tcW w:w="2518" w:type="dxa"/>
          </w:tcPr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3" w:type="dxa"/>
          </w:tcPr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- организует разработку локальной нормативной базы ВСОКО</w:t>
            </w:r>
          </w:p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 xml:space="preserve">- создает условия для функционирования ВСОКО; </w:t>
            </w:r>
          </w:p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- утверждает должностные инструкции лиц, включенных в обеспечение функционирования ВСОКО;</w:t>
            </w:r>
          </w:p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- организует стратегическую проработку развития ВСОКО</w:t>
            </w:r>
          </w:p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- издает распорядительные акты по вопросам ВСОКО</w:t>
            </w:r>
          </w:p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 xml:space="preserve">- утверждает </w:t>
            </w:r>
            <w:r w:rsidR="004830F1" w:rsidRPr="00AC143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приказ «Об административном контроле, проведении </w:t>
            </w:r>
            <w:proofErr w:type="spellStart"/>
            <w:r w:rsidR="004830F1" w:rsidRPr="00AC143C">
              <w:rPr>
                <w:rFonts w:ascii="Times New Roman" w:hAnsi="Times New Roman" w:cs="Times New Roman"/>
                <w:bCs/>
                <w:sz w:val="24"/>
                <w:szCs w:val="24"/>
              </w:rPr>
              <w:t>самообследования</w:t>
            </w:r>
            <w:proofErr w:type="spellEnd"/>
            <w:r w:rsidR="004830F1" w:rsidRPr="00AC143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обеспечении функционирования ВСОКО в …/… учебном году».</w:t>
            </w: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 xml:space="preserve">- обеспечивает предоставление учредителю и общественности отчета о результатах </w:t>
            </w:r>
            <w:proofErr w:type="spellStart"/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</w:p>
        </w:tc>
      </w:tr>
      <w:tr w:rsidR="00DD3931" w:rsidRPr="00AC143C" w:rsidTr="00AB4904">
        <w:tc>
          <w:tcPr>
            <w:tcW w:w="2518" w:type="dxa"/>
          </w:tcPr>
          <w:p w:rsidR="00DD3931" w:rsidRPr="00AC143C" w:rsidRDefault="00F46005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r w:rsidR="00DD3931" w:rsidRPr="00AC143C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руководителя школы</w:t>
            </w:r>
          </w:p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3" w:type="dxa"/>
          </w:tcPr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- осуществляют проработку позиций для локального регулирования ВСОКО; вносят предложения по изменению текущей локальной нормативной базы ВСОКО;</w:t>
            </w:r>
          </w:p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- готовят проекты распорядительных актов по вопросам ВСОКО</w:t>
            </w:r>
          </w:p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 xml:space="preserve">- вносят предложения по оптимизации и развитию ВСОКО; </w:t>
            </w:r>
          </w:p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- координируют деятельность аналитической службы (при наличии);</w:t>
            </w:r>
          </w:p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- привлекают научных консультантов и экспертов; формируют повестку их занятости и контролируют исполнение работ;</w:t>
            </w:r>
          </w:p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- обеспечивают соответствие оценочного блока ООП требованиям ФГОС общего образования;</w:t>
            </w:r>
          </w:p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- формируют требования к организации текущего контроля успеваемости;</w:t>
            </w:r>
          </w:p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- организуют промежуточную аттестацию обучающихся;</w:t>
            </w:r>
          </w:p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- организуют итоговую аттестацию обучающихся по предметам, не выносимым на ГИА;</w:t>
            </w:r>
          </w:p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 xml:space="preserve">- вносят рекомендации в дизайн электронной версии отчета о </w:t>
            </w:r>
            <w:proofErr w:type="spellStart"/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самообследовании</w:t>
            </w:r>
            <w:proofErr w:type="spellEnd"/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, размещаемой на официальном сайте ОО;</w:t>
            </w:r>
          </w:p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 xml:space="preserve">- разрабатывают, при участии </w:t>
            </w:r>
            <w:r w:rsidRPr="00AC14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 xml:space="preserve">- специалистов, шаблоны документирования оценочной информации, в т.ч. включаемой в отчет о </w:t>
            </w:r>
            <w:proofErr w:type="spellStart"/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самообследовании</w:t>
            </w:r>
            <w:proofErr w:type="spellEnd"/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D3931" w:rsidRPr="00AC143C" w:rsidRDefault="00DD3931" w:rsidP="00AB490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контролируют выполнение сетевого графика ВСОКО;</w:t>
            </w:r>
          </w:p>
          <w:p w:rsidR="00DD3931" w:rsidRPr="00AC143C" w:rsidRDefault="00DD3931" w:rsidP="00AB490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 xml:space="preserve">- осуществляют итоговое написание отчета о </w:t>
            </w:r>
            <w:proofErr w:type="spellStart"/>
            <w:r w:rsidRPr="00AC143C">
              <w:rPr>
                <w:sz w:val="24"/>
                <w:szCs w:val="24"/>
              </w:rPr>
              <w:t>самообследовании</w:t>
            </w:r>
            <w:proofErr w:type="spellEnd"/>
            <w:r w:rsidRPr="00AC143C">
              <w:rPr>
                <w:sz w:val="24"/>
                <w:szCs w:val="24"/>
              </w:rPr>
              <w:t xml:space="preserve"> согласно выполняемому функционалу и в соответствии с </w:t>
            </w:r>
            <w:r w:rsidRPr="00AC143C">
              <w:rPr>
                <w:sz w:val="24"/>
                <w:szCs w:val="24"/>
              </w:rPr>
              <w:lastRenderedPageBreak/>
              <w:t>приказом директора;</w:t>
            </w:r>
          </w:p>
        </w:tc>
      </w:tr>
      <w:tr w:rsidR="00DD3931" w:rsidRPr="00AC143C" w:rsidTr="00AB4904">
        <w:tc>
          <w:tcPr>
            <w:tcW w:w="2518" w:type="dxa"/>
          </w:tcPr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Члены комиссии Управляющего совета по оценке качества образования</w:t>
            </w:r>
          </w:p>
        </w:tc>
        <w:tc>
          <w:tcPr>
            <w:tcW w:w="7053" w:type="dxa"/>
          </w:tcPr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- представляют интересы родителей в вопросах оценки образовательных результатов обучающихся;</w:t>
            </w:r>
          </w:p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- вносят предложения по оценке условий реализации образовательных программ;</w:t>
            </w:r>
          </w:p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- участвуют в обсуждении подходов к оценке содержания образовательных программ;</w:t>
            </w:r>
          </w:p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- рассматривают локальные нормативные акты ВСОКО</w:t>
            </w:r>
          </w:p>
        </w:tc>
      </w:tr>
      <w:tr w:rsidR="00DD3931" w:rsidRPr="00AC143C" w:rsidTr="00AB4904">
        <w:tc>
          <w:tcPr>
            <w:tcW w:w="2518" w:type="dxa"/>
          </w:tcPr>
          <w:p w:rsidR="00DD3931" w:rsidRPr="00AC143C" w:rsidRDefault="00DD3931" w:rsidP="00AB4904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Научные консультанты, внешние эксперты</w:t>
            </w:r>
          </w:p>
        </w:tc>
        <w:tc>
          <w:tcPr>
            <w:tcW w:w="7053" w:type="dxa"/>
          </w:tcPr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- оказывают консультативную помощь управленческой команде;</w:t>
            </w:r>
          </w:p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- проводят экспертизу документов ВСОКО</w:t>
            </w:r>
          </w:p>
        </w:tc>
      </w:tr>
      <w:tr w:rsidR="00DD3931" w:rsidRPr="00AC143C" w:rsidTr="00AB4904">
        <w:tc>
          <w:tcPr>
            <w:tcW w:w="2518" w:type="dxa"/>
          </w:tcPr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методических объединений и (или) методисты </w:t>
            </w:r>
          </w:p>
        </w:tc>
        <w:tc>
          <w:tcPr>
            <w:tcW w:w="7053" w:type="dxa"/>
          </w:tcPr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- разрабатывают и реализуют систему мер по информированию педагогических работников о целях и содержании ВСОКО;</w:t>
            </w:r>
          </w:p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- организуют методическое сопровождение оценочной деятельности педагогов;</w:t>
            </w:r>
          </w:p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- содействуют осуществлению обратной связи с участниками образовательных отношений в вопросах доступности информации ВСОКО</w:t>
            </w:r>
          </w:p>
        </w:tc>
      </w:tr>
      <w:tr w:rsidR="00DD3931" w:rsidRPr="00AC143C" w:rsidTr="00AB4904">
        <w:tc>
          <w:tcPr>
            <w:tcW w:w="2518" w:type="dxa"/>
          </w:tcPr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- специалисты</w:t>
            </w:r>
          </w:p>
        </w:tc>
        <w:tc>
          <w:tcPr>
            <w:tcW w:w="7053" w:type="dxa"/>
          </w:tcPr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 xml:space="preserve">- вносят предложения по автоматизации процедур подготовки отчета о </w:t>
            </w:r>
            <w:proofErr w:type="spellStart"/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самообследовании</w:t>
            </w:r>
            <w:proofErr w:type="spellEnd"/>
            <w:r w:rsidRPr="00AC143C">
              <w:rPr>
                <w:rFonts w:ascii="Times New Roman" w:hAnsi="Times New Roman" w:cs="Times New Roman"/>
                <w:sz w:val="24"/>
                <w:szCs w:val="24"/>
              </w:rPr>
              <w:t xml:space="preserve"> и прочих информационно-аналитических продуктов ВСОКО;</w:t>
            </w:r>
          </w:p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 xml:space="preserve">- обеспечивают размещение отчета о </w:t>
            </w:r>
            <w:proofErr w:type="spellStart"/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самообследовании</w:t>
            </w:r>
            <w:proofErr w:type="spellEnd"/>
            <w:r w:rsidRPr="00AC143C">
              <w:rPr>
                <w:rFonts w:ascii="Times New Roman" w:hAnsi="Times New Roman" w:cs="Times New Roman"/>
                <w:sz w:val="24"/>
                <w:szCs w:val="24"/>
              </w:rPr>
              <w:t xml:space="preserve"> на официальном сайте ОО;</w:t>
            </w:r>
          </w:p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 xml:space="preserve">- осуществляют техническое сопровождение подготовки, размещения и последующего обновления электронной версии отчета о </w:t>
            </w:r>
            <w:proofErr w:type="spellStart"/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самообследовании</w:t>
            </w:r>
            <w:proofErr w:type="spellEnd"/>
          </w:p>
        </w:tc>
      </w:tr>
      <w:tr w:rsidR="00DD3931" w:rsidRPr="00AC143C" w:rsidTr="00AB4904">
        <w:tc>
          <w:tcPr>
            <w:tcW w:w="2518" w:type="dxa"/>
          </w:tcPr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7053" w:type="dxa"/>
          </w:tcPr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- осуществляют текущий контроль успеваемости в соответствии с принятым в школе порядком;</w:t>
            </w:r>
          </w:p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- обеспечивают проведение текущего контроля качественными контрольно-измерительными материалами;</w:t>
            </w:r>
          </w:p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- реализуют воспитывающий потенциал формирующего оценивания;</w:t>
            </w:r>
          </w:p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- обеспечивают своевременной оценочной информацией курирующего заместителя директора школы;</w:t>
            </w:r>
          </w:p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- ведут индивидуальный учет образовательных достижений обучающихся в рамках своего предмета/курса/проекта;</w:t>
            </w:r>
          </w:p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- взаимодействуют с родителями обучающихся по вопросам результатов их успеваемости;</w:t>
            </w:r>
          </w:p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- заполняют классные журналы/ электронные журналы;</w:t>
            </w:r>
          </w:p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- пишут, по запросу администратора, аналитические справки</w:t>
            </w:r>
          </w:p>
        </w:tc>
      </w:tr>
      <w:tr w:rsidR="00DD3931" w:rsidRPr="00AC143C" w:rsidTr="00AB4904">
        <w:tc>
          <w:tcPr>
            <w:tcW w:w="2518" w:type="dxa"/>
          </w:tcPr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Представители </w:t>
            </w:r>
            <w:r w:rsidR="00E11922" w:rsidRPr="00AC143C">
              <w:rPr>
                <w:rFonts w:ascii="Times New Roman" w:hAnsi="Times New Roman" w:cs="Times New Roman"/>
                <w:sz w:val="24"/>
                <w:szCs w:val="24"/>
              </w:rPr>
              <w:t xml:space="preserve">коллегиальных органов управления </w:t>
            </w:r>
            <w:r w:rsidR="00E11922" w:rsidRPr="00AC14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ОО</w:t>
            </w:r>
          </w:p>
        </w:tc>
        <w:tc>
          <w:tcPr>
            <w:tcW w:w="7053" w:type="dxa"/>
          </w:tcPr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вносят предложения по оценке качества образования;</w:t>
            </w:r>
          </w:p>
          <w:p w:rsidR="00DD3931" w:rsidRPr="00AC143C" w:rsidRDefault="00DD3931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 xml:space="preserve">- формируют коллективное мнение об удовлетворенности порядком, формами и методами текущего контроля и </w:t>
            </w:r>
            <w:r w:rsidRPr="00AC14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промежуточной аттестации</w:t>
            </w:r>
          </w:p>
          <w:p w:rsidR="00E11922" w:rsidRPr="00AC143C" w:rsidRDefault="00E11922" w:rsidP="00AB4904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- иное</w:t>
            </w:r>
            <w:r w:rsidRPr="00AC143C">
              <w:rPr>
                <w:rStyle w:val="af"/>
                <w:rFonts w:ascii="Times New Roman" w:hAnsi="Times New Roman" w:cs="Times New Roman"/>
                <w:sz w:val="24"/>
                <w:szCs w:val="24"/>
              </w:rPr>
              <w:footnoteReference w:id="5"/>
            </w:r>
          </w:p>
        </w:tc>
      </w:tr>
    </w:tbl>
    <w:p w:rsidR="00DD3931" w:rsidRDefault="00DD3931" w:rsidP="00DD393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305BF" w:rsidRDefault="003305BF" w:rsidP="00DD393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305BF" w:rsidRDefault="003305BF" w:rsidP="00DD393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46005" w:rsidRDefault="00F46005" w:rsidP="00DD393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46005" w:rsidRPr="00AC143C" w:rsidRDefault="00F46005" w:rsidP="00DD393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3931" w:rsidRPr="00AC143C" w:rsidRDefault="00DD3931" w:rsidP="00DD3931">
      <w:pPr>
        <w:spacing w:after="0" w:line="276" w:lineRule="auto"/>
        <w:jc w:val="right"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  <w:r w:rsidRPr="00AC143C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Приложение 2</w:t>
      </w:r>
    </w:p>
    <w:p w:rsidR="00C61605" w:rsidRPr="00AC143C" w:rsidRDefault="000F640F" w:rsidP="00C61605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C143C">
        <w:rPr>
          <w:rFonts w:ascii="Times New Roman" w:eastAsia="Calibri" w:hAnsi="Times New Roman" w:cs="Times New Roman"/>
          <w:b/>
          <w:sz w:val="24"/>
          <w:szCs w:val="24"/>
        </w:rPr>
        <w:t xml:space="preserve">Оценка </w:t>
      </w:r>
      <w:r w:rsidR="00DD3931" w:rsidRPr="00AC143C">
        <w:rPr>
          <w:rFonts w:ascii="Times New Roman" w:eastAsia="Calibri" w:hAnsi="Times New Roman" w:cs="Times New Roman"/>
          <w:b/>
          <w:sz w:val="24"/>
          <w:szCs w:val="24"/>
        </w:rPr>
        <w:t xml:space="preserve">содержания образования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36"/>
        <w:gridCol w:w="7803"/>
        <w:gridCol w:w="1698"/>
      </w:tblGrid>
      <w:tr w:rsidR="00C61605" w:rsidRPr="00AC143C" w:rsidTr="00AB4904">
        <w:tc>
          <w:tcPr>
            <w:tcW w:w="0" w:type="auto"/>
            <w:shd w:val="clear" w:color="auto" w:fill="auto"/>
            <w:vAlign w:val="center"/>
          </w:tcPr>
          <w:p w:rsidR="00C61605" w:rsidRPr="00AC143C" w:rsidRDefault="00C61605" w:rsidP="00AB490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61605" w:rsidRPr="00AC143C" w:rsidRDefault="00C61605" w:rsidP="00AB490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 оценки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61605" w:rsidRPr="00AC143C" w:rsidRDefault="00C61605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Измеритель</w:t>
            </w:r>
          </w:p>
        </w:tc>
      </w:tr>
      <w:tr w:rsidR="00C61605" w:rsidRPr="00AC143C" w:rsidTr="00AB4904">
        <w:trPr>
          <w:trHeight w:val="537"/>
        </w:trPr>
        <w:tc>
          <w:tcPr>
            <w:tcW w:w="0" w:type="auto"/>
            <w:gridSpan w:val="3"/>
            <w:shd w:val="clear" w:color="auto" w:fill="auto"/>
            <w:vAlign w:val="center"/>
          </w:tcPr>
          <w:p w:rsidR="00C61605" w:rsidRPr="00AC143C" w:rsidRDefault="00C61605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 Общие позиции</w:t>
            </w:r>
          </w:p>
        </w:tc>
      </w:tr>
      <w:tr w:rsidR="00C61605" w:rsidRPr="00AC143C" w:rsidTr="00AB4904"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90"/>
              </w:tabs>
              <w:autoSpaceDE w:val="0"/>
              <w:autoSpaceDN w:val="0"/>
              <w:adjustRightInd w:val="0"/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90"/>
              </w:tabs>
              <w:autoSpaceDE w:val="0"/>
              <w:autoSpaceDN w:val="0"/>
              <w:adjustRightInd w:val="0"/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обучающихся, осваивающих ООП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</w:t>
            </w:r>
          </w:p>
        </w:tc>
      </w:tr>
      <w:tr w:rsidR="00C61605" w:rsidRPr="00AC143C" w:rsidTr="00AB4904">
        <w:tc>
          <w:tcPr>
            <w:tcW w:w="0" w:type="auto"/>
            <w:tcBorders>
              <w:top w:val="nil"/>
              <w:bottom w:val="nil"/>
            </w:tcBorders>
            <w:shd w:val="clear" w:color="auto" w:fill="auto"/>
          </w:tcPr>
          <w:p w:rsidR="00C61605" w:rsidRPr="00AC143C" w:rsidRDefault="00C61605" w:rsidP="00AB4904">
            <w:pPr>
              <w:tabs>
                <w:tab w:val="left" w:pos="490"/>
              </w:tabs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90"/>
              </w:tabs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</w:t>
            </w:r>
          </w:p>
        </w:tc>
      </w:tr>
      <w:tr w:rsidR="00C61605" w:rsidRPr="00AC143C" w:rsidTr="00AB4904">
        <w:tc>
          <w:tcPr>
            <w:tcW w:w="0" w:type="auto"/>
            <w:tcBorders>
              <w:top w:val="nil"/>
              <w:bottom w:val="nil"/>
            </w:tcBorders>
            <w:shd w:val="clear" w:color="auto" w:fill="auto"/>
          </w:tcPr>
          <w:p w:rsidR="00C61605" w:rsidRPr="00AC143C" w:rsidRDefault="00C61605" w:rsidP="00AB4904">
            <w:pPr>
              <w:tabs>
                <w:tab w:val="left" w:pos="490"/>
              </w:tabs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90"/>
              </w:tabs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разрезе каждого из профилей учебного плана</w:t>
            </w:r>
            <w:r w:rsidRPr="00AC143C">
              <w:rPr>
                <w:rStyle w:val="af"/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ootnoteReference w:id="6"/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</w:t>
            </w:r>
          </w:p>
        </w:tc>
      </w:tr>
      <w:tr w:rsidR="00C61605" w:rsidRPr="00AC143C" w:rsidTr="00AB4904">
        <w:tc>
          <w:tcPr>
            <w:tcW w:w="0" w:type="auto"/>
            <w:vMerge w:val="restart"/>
            <w:shd w:val="clear" w:color="auto" w:fill="auto"/>
          </w:tcPr>
          <w:p w:rsidR="00C61605" w:rsidRPr="00AC143C" w:rsidRDefault="00C61605" w:rsidP="00AB4904">
            <w:pPr>
              <w:tabs>
                <w:tab w:val="left" w:pos="490"/>
              </w:tabs>
              <w:autoSpaceDE w:val="0"/>
              <w:autoSpaceDN w:val="0"/>
              <w:adjustRightInd w:val="0"/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C61605" w:rsidRPr="00AC143C" w:rsidRDefault="00C61605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реализации ООП:</w:t>
            </w:r>
          </w:p>
        </w:tc>
      </w:tr>
      <w:tr w:rsidR="00C61605" w:rsidRPr="00AC143C" w:rsidTr="00AB4904">
        <w:tc>
          <w:tcPr>
            <w:tcW w:w="0" w:type="auto"/>
            <w:vMerge/>
            <w:tcBorders>
              <w:bottom w:val="nil"/>
            </w:tcBorders>
            <w:shd w:val="clear" w:color="auto" w:fill="auto"/>
          </w:tcPr>
          <w:p w:rsidR="00C61605" w:rsidRPr="00AC143C" w:rsidRDefault="00C61605" w:rsidP="00AB4904">
            <w:pPr>
              <w:tabs>
                <w:tab w:val="left" w:pos="490"/>
              </w:tabs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90"/>
              </w:tabs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Имеется/не имеется.</w:t>
            </w:r>
          </w:p>
          <w:p w:rsidR="00C61605" w:rsidRPr="00AC143C" w:rsidRDefault="00C61605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чел.</w:t>
            </w:r>
          </w:p>
        </w:tc>
      </w:tr>
      <w:tr w:rsidR="00C61605" w:rsidRPr="00AC143C" w:rsidTr="00AB4904">
        <w:tc>
          <w:tcPr>
            <w:tcW w:w="0" w:type="auto"/>
            <w:tcBorders>
              <w:top w:val="nil"/>
              <w:bottom w:val="nil"/>
            </w:tcBorders>
            <w:shd w:val="clear" w:color="auto" w:fill="auto"/>
          </w:tcPr>
          <w:p w:rsidR="00C61605" w:rsidRPr="00AC143C" w:rsidRDefault="00C61605" w:rsidP="00AB4904">
            <w:pPr>
              <w:tabs>
                <w:tab w:val="left" w:pos="490"/>
              </w:tabs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90"/>
              </w:tabs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очно-заочная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Имеется/не имеется.</w:t>
            </w:r>
          </w:p>
          <w:p w:rsidR="00C61605" w:rsidRPr="00AC143C" w:rsidRDefault="00C61605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чел.</w:t>
            </w:r>
          </w:p>
        </w:tc>
      </w:tr>
      <w:tr w:rsidR="00C61605" w:rsidRPr="00AC143C" w:rsidTr="00AB4904">
        <w:tc>
          <w:tcPr>
            <w:tcW w:w="0" w:type="auto"/>
            <w:tcBorders>
              <w:top w:val="nil"/>
              <w:bottom w:val="nil"/>
            </w:tcBorders>
            <w:shd w:val="clear" w:color="auto" w:fill="auto"/>
          </w:tcPr>
          <w:p w:rsidR="00C61605" w:rsidRPr="00AC143C" w:rsidRDefault="00C61605" w:rsidP="00AB4904">
            <w:pPr>
              <w:tabs>
                <w:tab w:val="left" w:pos="490"/>
              </w:tabs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90"/>
              </w:tabs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заочная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Имеется/не имеется.</w:t>
            </w:r>
          </w:p>
          <w:p w:rsidR="00C61605" w:rsidRPr="00AC143C" w:rsidRDefault="00C61605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чел.</w:t>
            </w:r>
          </w:p>
        </w:tc>
      </w:tr>
      <w:tr w:rsidR="00C61605" w:rsidRPr="00AC143C" w:rsidTr="00AB4904">
        <w:tc>
          <w:tcPr>
            <w:tcW w:w="0" w:type="auto"/>
            <w:vMerge w:val="restart"/>
            <w:shd w:val="clear" w:color="auto" w:fill="auto"/>
          </w:tcPr>
          <w:p w:rsidR="00C61605" w:rsidRPr="00AC143C" w:rsidRDefault="00C61605" w:rsidP="00AB4904">
            <w:pPr>
              <w:tabs>
                <w:tab w:val="left" w:pos="490"/>
              </w:tabs>
              <w:autoSpaceDE w:val="0"/>
              <w:autoSpaceDN w:val="0"/>
              <w:adjustRightInd w:val="0"/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C61605" w:rsidRPr="00AC143C" w:rsidRDefault="00C61605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сетевой формы реализации:</w:t>
            </w: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 весь объем ООП СОО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Имеется/не имеется.</w:t>
            </w:r>
          </w:p>
          <w:p w:rsidR="00C61605" w:rsidRPr="00AC143C" w:rsidRDefault="00C61605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чел.</w:t>
            </w:r>
          </w:p>
        </w:tc>
      </w:tr>
      <w:tr w:rsidR="00C61605" w:rsidRPr="00AC143C" w:rsidTr="00AB4904">
        <w:tc>
          <w:tcPr>
            <w:tcW w:w="0" w:type="auto"/>
            <w:vMerge/>
            <w:tcBorders>
              <w:bottom w:val="nil"/>
            </w:tcBorders>
            <w:shd w:val="clear" w:color="auto" w:fill="auto"/>
          </w:tcPr>
          <w:p w:rsidR="00C61605" w:rsidRPr="00AC143C" w:rsidRDefault="00C61605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под часть ООП (указать какую, если имеет место быть)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Имеется/не имеется</w:t>
            </w:r>
          </w:p>
        </w:tc>
      </w:tr>
      <w:tr w:rsidR="00C61605" w:rsidRPr="00AC143C" w:rsidTr="00AB4904">
        <w:trPr>
          <w:trHeight w:val="507"/>
        </w:trPr>
        <w:tc>
          <w:tcPr>
            <w:tcW w:w="0" w:type="auto"/>
            <w:gridSpan w:val="3"/>
            <w:shd w:val="clear" w:color="auto" w:fill="auto"/>
            <w:vAlign w:val="center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 Соответствие целевого раздела ООП требованиям ФГОС и ФОП </w:t>
            </w:r>
          </w:p>
        </w:tc>
      </w:tr>
      <w:tr w:rsidR="00C61605" w:rsidRPr="00AC143C" w:rsidTr="00AB4904">
        <w:tc>
          <w:tcPr>
            <w:tcW w:w="0" w:type="auto"/>
            <w:vMerge w:val="restart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Пояснительная записка содержит: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цели реализации ООП 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задачи, решаемые для достижения цели реализации ООП 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принципы формирования ООП 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краткую характеристику </w:t>
            </w:r>
            <w:proofErr w:type="spellStart"/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психо-возрастных</w:t>
            </w:r>
            <w:proofErr w:type="spellEnd"/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особенностей обучающихся (в разрезе уровня)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механизмы реализации ООП 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Планируемые к достижению образовательные результаты представлены по группам: личностные, </w:t>
            </w:r>
            <w:proofErr w:type="spellStart"/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метапредметные</w:t>
            </w:r>
            <w:proofErr w:type="spellEnd"/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предметные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Личностные результаты сформулированы по направлениям воспитания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Метапредметные</w:t>
            </w:r>
            <w:proofErr w:type="spellEnd"/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результаты включают познавательные, коммуникативные и регулятивные УУД, а также перечень междисциплинарных понятий. 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Представлено закрепление </w:t>
            </w:r>
            <w:proofErr w:type="spellStart"/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метапредметных</w:t>
            </w:r>
            <w:proofErr w:type="spellEnd"/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образовательных результатов за предметными областями и (или) предметами/ курсами внеурочной деятельности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Предметные результаты сформулированы на базовом и углубленном уровнях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Показано, каким образом предметные результаты обеспечивают возможность дальнейшего профессионального обучения и профессиональной деятельности</w:t>
            </w:r>
            <w:r w:rsidRPr="00AC143C">
              <w:rPr>
                <w:rStyle w:val="af"/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ootnoteReference w:id="7"/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 w:val="restart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Раскрыта система оценки достижения планируемых образовательных результатов. В т.ч. 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основные направления и цели оценочной деятельности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процедуры оценки 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системно-деятельностный</w:t>
            </w:r>
            <w:proofErr w:type="spellEnd"/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подход к оценке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уровневый подход к оценке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критериальный</w:t>
            </w:r>
            <w:proofErr w:type="spellEnd"/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подход к оценке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комплексный характер оценки предметного результата (знание-понимание-функциональность)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роль индивидуальных проектов в оценке </w:t>
            </w:r>
            <w:proofErr w:type="spellStart"/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метапредметных</w:t>
            </w:r>
            <w:proofErr w:type="spellEnd"/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результатов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особенности диагностики личностных результатов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механизмы учета результатов внешних оценочных процедур в рамках ВСОКО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Описаны требования к оценке результатов освоения рабочих программ: список результатов, требования к выставлению отметок, график оценочных процедур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2.10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Представлена система </w:t>
            </w:r>
            <w:proofErr w:type="spellStart"/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внутришкольных</w:t>
            </w:r>
            <w:proofErr w:type="spellEnd"/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мониторингов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2.11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Показано, каким образом организована самооценка деятельности школы на основании оценки достижения образовательных результатов обучающихся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gridSpan w:val="3"/>
            <w:shd w:val="clear" w:color="auto" w:fill="auto"/>
          </w:tcPr>
          <w:p w:rsidR="00C61605" w:rsidRPr="00AC143C" w:rsidRDefault="00C61605" w:rsidP="006D0EB2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3. Соответствие содержательного раздела требованиям ФГОС </w:t>
            </w:r>
            <w:r w:rsidR="006D0EB2" w:rsidRPr="00AC14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и </w:t>
            </w:r>
            <w:r w:rsidRPr="00AC14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ФОП </w:t>
            </w:r>
          </w:p>
        </w:tc>
      </w:tr>
      <w:tr w:rsidR="00C61605" w:rsidRPr="00AC143C" w:rsidTr="00AB4904"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содержательный раздел включены рабочие программы предметов, разработанные строго на основе требований </w:t>
            </w:r>
            <w:r w:rsidR="006D0EB2"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ФРП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 и наименования рабочих программ предметов соответствуют составу и наименованию предметов учебного плана ООП 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содержательный раздел включены рабочие программы предметов, </w:t>
            </w: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разработанные с учетом требований </w:t>
            </w:r>
            <w:r w:rsidR="006D0EB2"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ФГОС </w:t>
            </w: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 предметным, </w:t>
            </w:r>
            <w:proofErr w:type="spellStart"/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метапредметным</w:t>
            </w:r>
            <w:proofErr w:type="spellEnd"/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или личностным образовательным результатам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Да/ нет</w:t>
            </w:r>
          </w:p>
        </w:tc>
      </w:tr>
      <w:tr w:rsidR="00C61605" w:rsidRPr="00AC143C" w:rsidTr="00AB4904"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3.4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 и наименования рабочих программ соответствуют составу и наименованию </w:t>
            </w:r>
            <w:r w:rsidR="006D0EB2"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предметов учебного плана и </w:t>
            </w: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курсов внеурочной деятельности 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 w:val="restart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Представлена Программа развития/формирования УУД. В т.ч.: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дано краткое описание потенциала учебных предметов в формировании/ развитии УУД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отражены цели и задачи программы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детализировано закрепление (взаимосвязь) </w:t>
            </w:r>
            <w:proofErr w:type="spellStart"/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метапредметных</w:t>
            </w:r>
            <w:proofErr w:type="spellEnd"/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образовательных результатов за предметными областями и учебными предметами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описаны особенности реализации программы; представлены формы и методы реализации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раскрыты подходы к организации и сопровождению проектной деятельности обучающихся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представлена система оценки результатов проектной деятельности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Представлена рабочая программа воспитания обучающихся, которая разработана на основе федеральной рабочей программы воспитания 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1605" w:rsidRPr="00AC143C" w:rsidTr="00AB4904">
        <w:tc>
          <w:tcPr>
            <w:tcW w:w="0" w:type="auto"/>
            <w:vMerge w:val="restart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Пояснительная записка программы воспитания включает: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указание на связь с федеральными требованиями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указание на преемственность воспитательной работы на уровне </w:t>
            </w:r>
            <w:r w:rsidR="006D0EB2"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… </w:t>
            </w: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воспитательной работой в </w:t>
            </w:r>
            <w:r w:rsidR="006D0EB2"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 w:val="restart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3.8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Целевой раздел программы воспитания включает: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констатацию национальных ценностей российского общества, которые определяют инвариантное содержание программы воспитания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цель и задачи программы воспитания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направления воспитания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целевые ориентиры результатов воспитания по каждому направлению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 w:val="restart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3.9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Содержательный раздел программы воспитания включает: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описание уклада школы как пространства воспитательной работы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характеристику видов, форм и содержания воспитательной деятельности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описание всех реализуемых модулей воспитательной работы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 w:val="restart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3.10</w:t>
            </w:r>
          </w:p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Организационный раздел программы воспитания включает: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описание кадрового обеспечения воспитательной работы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описание нормативно-методического обеспечения воспитательной работы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особые условия работы с обучающими, имеющими ОВЗ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система поощрения социальной успешности и проявления активной жизненной позиции обучающихся, включая использование портфолио обучающихся и рейтингов обучающихся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описание системы самоанализа воспитательной работы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gridSpan w:val="3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4. Соответствие организационного раздела требованиям ФГОС </w:t>
            </w:r>
            <w:r w:rsidR="006D0EB2" w:rsidRPr="00AC14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и </w:t>
            </w:r>
            <w:r w:rsidRPr="00AC14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ФОП </w:t>
            </w:r>
          </w:p>
          <w:p w:rsidR="00C61605" w:rsidRPr="00AC143C" w:rsidRDefault="00C61605" w:rsidP="00AB49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1605" w:rsidRPr="00AC143C" w:rsidTr="00AB4904"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4.1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Сформированы учебные планы профилей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 xml:space="preserve">Объем учебного плана составляет не менее </w:t>
            </w:r>
            <w:r w:rsidR="00C21004" w:rsidRPr="00AC143C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 xml:space="preserve">  часов и не более </w:t>
            </w:r>
            <w:r w:rsidR="00C21004" w:rsidRPr="00AC143C">
              <w:rPr>
                <w:rFonts w:ascii="Times New Roman" w:hAnsi="Times New Roman" w:cs="Times New Roman"/>
                <w:sz w:val="24"/>
                <w:szCs w:val="24"/>
              </w:rPr>
              <w:t xml:space="preserve">… </w:t>
            </w: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 xml:space="preserve">часов за уровень </w:t>
            </w:r>
            <w:r w:rsidR="00C21004" w:rsidRPr="00AC143C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  <w:r w:rsidR="00C21004" w:rsidRPr="00AC143C">
              <w:rPr>
                <w:rStyle w:val="af"/>
                <w:rFonts w:ascii="Times New Roman" w:hAnsi="Times New Roman" w:cs="Times New Roman"/>
                <w:sz w:val="24"/>
                <w:szCs w:val="24"/>
              </w:rPr>
              <w:footnoteReference w:id="8"/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="00C21004"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Формируемая часть учебного плана каждого профиля включает </w:t>
            </w:r>
            <w:r w:rsidRPr="00AC143C">
              <w:rPr>
                <w:rFonts w:ascii="Times New Roman" w:hAnsi="Times New Roman" w:cs="Times New Roman"/>
                <w:sz w:val="24"/>
                <w:szCs w:val="24"/>
              </w:rPr>
              <w:t>дополнительные предметы и курсы по выбору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="00DD315A"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план </w:t>
            </w:r>
            <w:r w:rsidR="00C442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ООП О</w:t>
            </w:r>
            <w:r w:rsidR="00C21004"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 </w:t>
            </w: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включает курс «Индивидуальный проект»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="00DD315A"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 план внеурочной деятельности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="00DD315A"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внеурочной деятельности имеет инвариантную и вариативную части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="00DD315A"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плана внеурочной деятельности не превышает </w:t>
            </w:r>
            <w:r w:rsidR="00C21004"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</w:t>
            </w: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часов за уровень</w:t>
            </w:r>
            <w:r w:rsidR="00DD315A" w:rsidRPr="00AC143C">
              <w:rPr>
                <w:rStyle w:val="af"/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ootnoteReference w:id="9"/>
            </w: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="00DD315A"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час в неделю отведен на внеурочное мероприятие «Разговоры о важном»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="00DD315A"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час в неделю отведен на «обеспечение благополучия обучающихся», решение организационных вопросов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  <w:r w:rsidR="00DD315A"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4-х часов в неделю отводится на курсы внеурочной деятельности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  <w:r w:rsidR="00DD315A"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 календарный план воспитательной работы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DD315A" w:rsidRPr="00AC143C" w:rsidTr="00AB4904"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  <w:r w:rsidR="00DD315A"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Представлен календарный учебный график 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 w:val="restart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  <w:r w:rsidR="00DD315A"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Описаны условия реализации ООП 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кадровые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психолого-педагогические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материально-технические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информационно-методические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vMerge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финансовые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26"/>
                <w:tab w:val="left" w:pos="46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  <w:r w:rsidR="00DD315A"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 сетевой график (дорожная карта) по формированию необходимой системы условий и подходы к контролю за состоянием системы условий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 нет</w:t>
            </w:r>
          </w:p>
        </w:tc>
      </w:tr>
      <w:tr w:rsidR="00C61605" w:rsidRPr="00AC143C" w:rsidTr="00AB4904">
        <w:trPr>
          <w:trHeight w:val="669"/>
        </w:trPr>
        <w:tc>
          <w:tcPr>
            <w:tcW w:w="0" w:type="auto"/>
            <w:gridSpan w:val="3"/>
            <w:shd w:val="clear" w:color="auto" w:fill="auto"/>
            <w:vAlign w:val="center"/>
          </w:tcPr>
          <w:p w:rsidR="00C61605" w:rsidRPr="00AC143C" w:rsidRDefault="00C61605" w:rsidP="00AB4904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 Приложения к ООП СОО</w:t>
            </w:r>
          </w:p>
        </w:tc>
      </w:tr>
      <w:tr w:rsidR="00C61605" w:rsidRPr="00AC143C" w:rsidTr="00AB4904"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5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5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материалов, подтверждающих учет потребностей участников образовательных отношений при разработке части ООП, формируемой участниками образовательных отношений (если указанные материалы не представлены в другом документе)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Имеется/не имеется</w:t>
            </w:r>
          </w:p>
        </w:tc>
      </w:tr>
      <w:tr w:rsidR="00C61605" w:rsidRPr="00AC143C" w:rsidTr="00AB4904"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5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tabs>
                <w:tab w:val="left" w:pos="45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методических материалов (при необходимости)</w:t>
            </w:r>
          </w:p>
        </w:tc>
        <w:tc>
          <w:tcPr>
            <w:tcW w:w="0" w:type="auto"/>
            <w:shd w:val="clear" w:color="auto" w:fill="auto"/>
          </w:tcPr>
          <w:p w:rsidR="00C61605" w:rsidRPr="00AC143C" w:rsidRDefault="00C61605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Имеется/не </w:t>
            </w: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имеется</w:t>
            </w:r>
          </w:p>
        </w:tc>
      </w:tr>
      <w:tr w:rsidR="00C44287" w:rsidRPr="00AC143C" w:rsidTr="00AB4904">
        <w:tc>
          <w:tcPr>
            <w:tcW w:w="0" w:type="auto"/>
            <w:shd w:val="clear" w:color="auto" w:fill="auto"/>
          </w:tcPr>
          <w:p w:rsidR="00C44287" w:rsidRPr="00AC143C" w:rsidRDefault="00C44287" w:rsidP="00AB4904">
            <w:pPr>
              <w:tabs>
                <w:tab w:val="left" w:pos="45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44287" w:rsidRPr="00AC143C" w:rsidRDefault="00C44287" w:rsidP="00AB4904">
            <w:pPr>
              <w:tabs>
                <w:tab w:val="left" w:pos="450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C44287" w:rsidRPr="00AC143C" w:rsidRDefault="00C44287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D3931" w:rsidRPr="00AC143C" w:rsidRDefault="00DD3931" w:rsidP="00DD3931">
      <w:pPr>
        <w:spacing w:after="0" w:line="276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Приложение 3</w:t>
      </w:r>
    </w:p>
    <w:p w:rsidR="00DD3931" w:rsidRPr="00AC143C" w:rsidRDefault="00DD3931" w:rsidP="00DD393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Оценка условий реализации образовательных программ</w:t>
      </w:r>
      <w:r w:rsidR="00C76E8B" w:rsidRPr="00AC143C">
        <w:rPr>
          <w:rStyle w:val="af"/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footnoteReference w:id="10"/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121"/>
        <w:gridCol w:w="5631"/>
        <w:gridCol w:w="2385"/>
      </w:tblGrid>
      <w:tr w:rsidR="00DD3931" w:rsidRPr="00AC143C" w:rsidTr="009734E3">
        <w:trPr>
          <w:trHeight w:val="317"/>
        </w:trPr>
        <w:tc>
          <w:tcPr>
            <w:tcW w:w="713" w:type="pct"/>
            <w:vMerge w:val="restart"/>
            <w:vAlign w:val="center"/>
          </w:tcPr>
          <w:p w:rsidR="00DD3931" w:rsidRPr="00AC143C" w:rsidRDefault="00DD3931" w:rsidP="00AB4904">
            <w:pPr>
              <w:spacing w:after="0" w:line="276" w:lineRule="auto"/>
              <w:ind w:right="101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Группа </w:t>
            </w:r>
          </w:p>
          <w:p w:rsidR="00DD3931" w:rsidRPr="00AC143C" w:rsidRDefault="00DD3931" w:rsidP="00AB4904">
            <w:pPr>
              <w:spacing w:after="0" w:line="276" w:lineRule="auto"/>
              <w:ind w:right="101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условий</w:t>
            </w:r>
          </w:p>
        </w:tc>
        <w:tc>
          <w:tcPr>
            <w:tcW w:w="3084" w:type="pct"/>
            <w:vMerge w:val="restart"/>
            <w:vAlign w:val="center"/>
          </w:tcPr>
          <w:p w:rsidR="00DD3931" w:rsidRPr="00AC143C" w:rsidRDefault="00DD3931" w:rsidP="00AB4904">
            <w:pPr>
              <w:spacing w:after="0" w:line="276" w:lineRule="auto"/>
              <w:ind w:right="101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Критерии оценки</w:t>
            </w:r>
          </w:p>
        </w:tc>
        <w:tc>
          <w:tcPr>
            <w:tcW w:w="1203" w:type="pct"/>
            <w:vMerge w:val="restart"/>
            <w:vAlign w:val="center"/>
          </w:tcPr>
          <w:p w:rsidR="00DD3931" w:rsidRPr="00AC143C" w:rsidRDefault="00DD3931" w:rsidP="00AB4904">
            <w:pPr>
              <w:spacing w:after="0" w:line="276" w:lineRule="auto"/>
              <w:ind w:right="101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DD3931" w:rsidRPr="00AC143C" w:rsidTr="009734E3">
        <w:trPr>
          <w:cantSplit/>
          <w:trHeight w:val="649"/>
        </w:trPr>
        <w:tc>
          <w:tcPr>
            <w:tcW w:w="713" w:type="pct"/>
            <w:vMerge/>
            <w:tcBorders>
              <w:bottom w:val="single" w:sz="4" w:space="0" w:color="auto"/>
            </w:tcBorders>
            <w:vAlign w:val="center"/>
          </w:tcPr>
          <w:p w:rsidR="00DD3931" w:rsidRPr="00AC143C" w:rsidRDefault="00DD3931" w:rsidP="00AB49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84" w:type="pct"/>
            <w:vMerge/>
            <w:tcBorders>
              <w:bottom w:val="single" w:sz="4" w:space="0" w:color="auto"/>
            </w:tcBorders>
            <w:vAlign w:val="center"/>
          </w:tcPr>
          <w:p w:rsidR="00DD3931" w:rsidRPr="00AC143C" w:rsidRDefault="00DD3931" w:rsidP="00AB49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03" w:type="pct"/>
            <w:vMerge/>
            <w:vAlign w:val="center"/>
          </w:tcPr>
          <w:p w:rsidR="00DD3931" w:rsidRPr="00AC143C" w:rsidRDefault="00DD3931" w:rsidP="00AB49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D3931" w:rsidRPr="00AC143C" w:rsidTr="009734E3">
        <w:trPr>
          <w:trHeight w:val="962"/>
        </w:trPr>
        <w:tc>
          <w:tcPr>
            <w:tcW w:w="71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spacing w:after="0" w:line="276" w:lineRule="auto"/>
              <w:ind w:right="-450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Кадровые условия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203" w:type="pct"/>
            <w:tcBorders>
              <w:left w:val="single" w:sz="4" w:space="0" w:color="auto"/>
            </w:tcBorders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Чел./%</w:t>
            </w:r>
          </w:p>
        </w:tc>
      </w:tr>
      <w:tr w:rsidR="00DD3931" w:rsidRPr="00AC143C" w:rsidTr="009734E3">
        <w:tc>
          <w:tcPr>
            <w:tcW w:w="713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203" w:type="pct"/>
            <w:tcBorders>
              <w:left w:val="single" w:sz="4" w:space="0" w:color="auto"/>
            </w:tcBorders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Чел./%</w:t>
            </w:r>
          </w:p>
        </w:tc>
      </w:tr>
      <w:tr w:rsidR="00DD3931" w:rsidRPr="00AC143C" w:rsidTr="009734E3">
        <w:tc>
          <w:tcPr>
            <w:tcW w:w="713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  <w:r w:rsidRPr="00AC143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br/>
            </w: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первая;</w:t>
            </w: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– высшая</w:t>
            </w:r>
          </w:p>
        </w:tc>
        <w:tc>
          <w:tcPr>
            <w:tcW w:w="1203" w:type="pct"/>
            <w:tcBorders>
              <w:left w:val="single" w:sz="4" w:space="0" w:color="auto"/>
            </w:tcBorders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Чел./%</w:t>
            </w:r>
          </w:p>
        </w:tc>
      </w:tr>
      <w:tr w:rsidR="00DD3931" w:rsidRPr="00AC143C" w:rsidTr="009734E3">
        <w:tc>
          <w:tcPr>
            <w:tcW w:w="713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– до 5 лет;</w:t>
            </w: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– свыше 30 лет</w:t>
            </w:r>
          </w:p>
        </w:tc>
        <w:tc>
          <w:tcPr>
            <w:tcW w:w="1203" w:type="pct"/>
            <w:tcBorders>
              <w:left w:val="single" w:sz="4" w:space="0" w:color="auto"/>
            </w:tcBorders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Чел./%</w:t>
            </w:r>
          </w:p>
        </w:tc>
      </w:tr>
      <w:tr w:rsidR="00DD3931" w:rsidRPr="00AC143C" w:rsidTr="009734E3">
        <w:tc>
          <w:tcPr>
            <w:tcW w:w="713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три года повышение квалификации по профилю профессиональной деятельности и (или) иной осуществляемой в образовательной </w:t>
            </w:r>
            <w:r w:rsidRPr="00AC143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организации</w:t>
            </w:r>
            <w:r w:rsidRPr="00AC143C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203" w:type="pc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Чел./%</w:t>
            </w:r>
          </w:p>
        </w:tc>
      </w:tr>
      <w:tr w:rsidR="00DD3931" w:rsidRPr="00AC143C" w:rsidTr="009734E3">
        <w:tc>
          <w:tcPr>
            <w:tcW w:w="713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4" w:type="pct"/>
            <w:tcBorders>
              <w:lef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и административно-хозяйственных работников, имеющих профессиональную переподготовку по профилю/направлению </w:t>
            </w: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профессиональной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203" w:type="pc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Чел./%</w:t>
            </w:r>
          </w:p>
        </w:tc>
      </w:tr>
      <w:tr w:rsidR="00DD3931" w:rsidRPr="00AC143C" w:rsidTr="009734E3">
        <w:tc>
          <w:tcPr>
            <w:tcW w:w="713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4" w:type="pct"/>
            <w:tcBorders>
              <w:lef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своевременно прошедших повышение квалификации по осуществлению образовательной деятельности в условиях ФГОС общего образования, в общей численности педагогических и административно-хозяйственных работников</w:t>
            </w:r>
          </w:p>
        </w:tc>
        <w:tc>
          <w:tcPr>
            <w:tcW w:w="1203" w:type="pc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Чел./%</w:t>
            </w:r>
          </w:p>
        </w:tc>
      </w:tr>
      <w:tr w:rsidR="00DD3931" w:rsidRPr="00AC143C" w:rsidTr="009734E3">
        <w:tc>
          <w:tcPr>
            <w:tcW w:w="713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84" w:type="pct"/>
            <w:tcBorders>
              <w:top w:val="single" w:sz="4" w:space="0" w:color="FFFFFF"/>
              <w:lef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охваченных непрерывным профессиональным образованием:</w:t>
            </w: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– тренинги, обучающие семинары, стажировки;</w:t>
            </w: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– вне программ повышения квалификации</w:t>
            </w:r>
          </w:p>
        </w:tc>
        <w:tc>
          <w:tcPr>
            <w:tcW w:w="1203" w:type="pc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Чел./%</w:t>
            </w:r>
          </w:p>
        </w:tc>
      </w:tr>
      <w:tr w:rsidR="00DD3931" w:rsidRPr="00AC143C" w:rsidTr="009734E3">
        <w:tc>
          <w:tcPr>
            <w:tcW w:w="713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84" w:type="pct"/>
            <w:tcBorders>
              <w:lef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реализовавших методические проекты под руководством ученых или научно-педагогических работников партнерских организаций</w:t>
            </w:r>
          </w:p>
        </w:tc>
        <w:tc>
          <w:tcPr>
            <w:tcW w:w="1203" w:type="pc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Чел./%</w:t>
            </w:r>
          </w:p>
        </w:tc>
      </w:tr>
      <w:tr w:rsidR="00DD3931" w:rsidRPr="00AC143C" w:rsidTr="009734E3">
        <w:tc>
          <w:tcPr>
            <w:tcW w:w="713" w:type="pct"/>
            <w:vMerge w:val="restart"/>
            <w:tcBorders>
              <w:top w:val="nil"/>
            </w:tcBorders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84" w:type="pct"/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являющихся победителями или призерами конкурса «Учитель года»</w:t>
            </w:r>
          </w:p>
        </w:tc>
        <w:tc>
          <w:tcPr>
            <w:tcW w:w="1203" w:type="pc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Чел./%</w:t>
            </w:r>
          </w:p>
        </w:tc>
      </w:tr>
      <w:tr w:rsidR="00DD3931" w:rsidRPr="00AC143C" w:rsidTr="009734E3">
        <w:tc>
          <w:tcPr>
            <w:tcW w:w="713" w:type="pct"/>
            <w:vMerge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84" w:type="pct"/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являющихся победителями или призерами региональных конкурсов профессионального мастерства</w:t>
            </w:r>
          </w:p>
        </w:tc>
        <w:tc>
          <w:tcPr>
            <w:tcW w:w="1203" w:type="pc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Чел./%</w:t>
            </w:r>
          </w:p>
        </w:tc>
      </w:tr>
      <w:tr w:rsidR="00DD3931" w:rsidRPr="00AC143C" w:rsidTr="009734E3">
        <w:tc>
          <w:tcPr>
            <w:tcW w:w="713" w:type="pct"/>
            <w:vMerge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84" w:type="pct"/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публикации в профессиональных изданиях на региональном или федеральном уровнях</w:t>
            </w:r>
          </w:p>
        </w:tc>
        <w:tc>
          <w:tcPr>
            <w:tcW w:w="1203" w:type="pc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Чел./%</w:t>
            </w:r>
          </w:p>
        </w:tc>
      </w:tr>
      <w:tr w:rsidR="00DD3931" w:rsidRPr="00AC143C" w:rsidTr="009734E3">
        <w:tc>
          <w:tcPr>
            <w:tcW w:w="713" w:type="pct"/>
            <w:vMerge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84" w:type="pct"/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ведущих личную страничку на сайте школы</w:t>
            </w:r>
          </w:p>
        </w:tc>
        <w:tc>
          <w:tcPr>
            <w:tcW w:w="1203" w:type="pc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Чел./%</w:t>
            </w:r>
          </w:p>
        </w:tc>
      </w:tr>
      <w:tr w:rsidR="00DD3931" w:rsidRPr="00AC143C" w:rsidTr="009734E3">
        <w:tc>
          <w:tcPr>
            <w:tcW w:w="713" w:type="pct"/>
            <w:vMerge w:val="restar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Психолого-педагогические условия</w:t>
            </w:r>
          </w:p>
        </w:tc>
        <w:tc>
          <w:tcPr>
            <w:tcW w:w="3084" w:type="pct"/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педагогов-психологов в штатном расписании</w:t>
            </w:r>
          </w:p>
        </w:tc>
        <w:tc>
          <w:tcPr>
            <w:tcW w:w="1203" w:type="pc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</w:t>
            </w:r>
          </w:p>
        </w:tc>
      </w:tr>
      <w:tr w:rsidR="00DD3931" w:rsidRPr="00AC143C" w:rsidTr="009734E3">
        <w:tc>
          <w:tcPr>
            <w:tcW w:w="713" w:type="pct"/>
            <w:vMerge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84" w:type="pct"/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педагогов-психологов по совместительству</w:t>
            </w:r>
          </w:p>
        </w:tc>
        <w:tc>
          <w:tcPr>
            <w:tcW w:w="1203" w:type="pc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</w:t>
            </w:r>
          </w:p>
        </w:tc>
      </w:tr>
      <w:tr w:rsidR="00DD3931" w:rsidRPr="00AC143C" w:rsidTr="009734E3">
        <w:tc>
          <w:tcPr>
            <w:tcW w:w="713" w:type="pct"/>
            <w:vMerge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84" w:type="pct"/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социальных педагогов</w:t>
            </w:r>
          </w:p>
        </w:tc>
        <w:tc>
          <w:tcPr>
            <w:tcW w:w="1203" w:type="pc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</w:t>
            </w:r>
          </w:p>
        </w:tc>
      </w:tr>
      <w:tr w:rsidR="00DD3931" w:rsidRPr="00AC143C" w:rsidTr="009734E3">
        <w:tc>
          <w:tcPr>
            <w:tcW w:w="713" w:type="pct"/>
            <w:vMerge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84" w:type="pct"/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педагогических работников с вмененным функционалом </w:t>
            </w:r>
            <w:proofErr w:type="spellStart"/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тьютора</w:t>
            </w:r>
            <w:proofErr w:type="spellEnd"/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общем количестве педагогических работников</w:t>
            </w:r>
          </w:p>
        </w:tc>
        <w:tc>
          <w:tcPr>
            <w:tcW w:w="1203" w:type="pc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Чел./%</w:t>
            </w:r>
          </w:p>
        </w:tc>
      </w:tr>
      <w:tr w:rsidR="00DD3931" w:rsidRPr="00AC143C" w:rsidTr="009734E3">
        <w:tc>
          <w:tcPr>
            <w:tcW w:w="713" w:type="pct"/>
            <w:vMerge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84" w:type="pct"/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мероприятий, курируемых педагогом-</w:t>
            </w: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психологом в Программе воспитания</w:t>
            </w:r>
          </w:p>
        </w:tc>
        <w:tc>
          <w:tcPr>
            <w:tcW w:w="1203" w:type="pc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Ед./%</w:t>
            </w:r>
          </w:p>
        </w:tc>
      </w:tr>
      <w:tr w:rsidR="00DD3931" w:rsidRPr="00AC143C" w:rsidTr="009734E3">
        <w:tc>
          <w:tcPr>
            <w:tcW w:w="713" w:type="pct"/>
            <w:vMerge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84" w:type="pct"/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мероприятий, курируемых педагогом-психологом в Программе формирования и развития УУД</w:t>
            </w:r>
          </w:p>
        </w:tc>
        <w:tc>
          <w:tcPr>
            <w:tcW w:w="1203" w:type="pc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Ед./%</w:t>
            </w:r>
          </w:p>
        </w:tc>
      </w:tr>
      <w:tr w:rsidR="00DD3931" w:rsidRPr="00AC143C" w:rsidTr="009734E3">
        <w:tc>
          <w:tcPr>
            <w:tcW w:w="713" w:type="pct"/>
            <w:vMerge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84" w:type="pct"/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курсов внеурочной деятельности, разработанных при участии (соавторстве) педагога-психолога в общем объеме курсов внеурочной деятельности в плане внеурочной деятельности</w:t>
            </w:r>
          </w:p>
        </w:tc>
        <w:tc>
          <w:tcPr>
            <w:tcW w:w="1203" w:type="pc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Ед./%</w:t>
            </w:r>
          </w:p>
        </w:tc>
      </w:tr>
      <w:tr w:rsidR="00DD3931" w:rsidRPr="00AC143C" w:rsidTr="009734E3">
        <w:tc>
          <w:tcPr>
            <w:tcW w:w="713" w:type="pct"/>
            <w:vMerge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84" w:type="pct"/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дополнительных образовательных программ на базе школы, разработанных при участии (соавторстве) педагога-психолога </w:t>
            </w:r>
          </w:p>
        </w:tc>
        <w:tc>
          <w:tcPr>
            <w:tcW w:w="1203" w:type="pc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</w:tr>
      <w:tr w:rsidR="00DD3931" w:rsidRPr="00AC143C" w:rsidTr="009734E3">
        <w:tc>
          <w:tcPr>
            <w:tcW w:w="713" w:type="pct"/>
            <w:vMerge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84" w:type="pct"/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оборудованного помещения, приспособленного для индивидуальных консультаций с обучающимися, родителями</w:t>
            </w:r>
          </w:p>
        </w:tc>
        <w:tc>
          <w:tcPr>
            <w:tcW w:w="1203" w:type="pc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Имеется/не имеется</w:t>
            </w:r>
          </w:p>
        </w:tc>
      </w:tr>
      <w:tr w:rsidR="00DD3931" w:rsidRPr="00AC143C" w:rsidTr="009734E3">
        <w:tc>
          <w:tcPr>
            <w:tcW w:w="713" w:type="pct"/>
            <w:vMerge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84" w:type="pct"/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оборудованных образовательных пространств для психологической разгрузки; рекреационных зон</w:t>
            </w:r>
          </w:p>
        </w:tc>
        <w:tc>
          <w:tcPr>
            <w:tcW w:w="1203" w:type="pc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Имеется/не имеется</w:t>
            </w:r>
          </w:p>
        </w:tc>
      </w:tr>
      <w:tr w:rsidR="00DD3931" w:rsidRPr="00AC143C" w:rsidTr="009734E3">
        <w:tc>
          <w:tcPr>
            <w:tcW w:w="713" w:type="pct"/>
            <w:vMerge w:val="restar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Материально-технические условия</w:t>
            </w:r>
          </w:p>
        </w:tc>
        <w:tc>
          <w:tcPr>
            <w:tcW w:w="3084" w:type="pct"/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компьютеров в расчете на одного учащегося</w:t>
            </w:r>
          </w:p>
        </w:tc>
        <w:tc>
          <w:tcPr>
            <w:tcW w:w="1203" w:type="pc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</w:tr>
      <w:tr w:rsidR="00DD3931" w:rsidRPr="00AC143C" w:rsidTr="009734E3">
        <w:tc>
          <w:tcPr>
            <w:tcW w:w="713" w:type="pct"/>
            <w:vMerge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4" w:type="pct"/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Оснащенность учебных кабинетов (в соответствии с ФГОС/федеральными или региональными требованиями)</w:t>
            </w:r>
          </w:p>
        </w:tc>
        <w:tc>
          <w:tcPr>
            <w:tcW w:w="1203" w:type="pc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Ед./%</w:t>
            </w:r>
          </w:p>
        </w:tc>
      </w:tr>
      <w:tr w:rsidR="00DD3931" w:rsidRPr="00AC143C" w:rsidTr="009734E3">
        <w:tc>
          <w:tcPr>
            <w:tcW w:w="713" w:type="pct"/>
            <w:vMerge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4" w:type="pct"/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читального зала библиотеки, в том числе:</w:t>
            </w: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– </w:t>
            </w:r>
            <w:r w:rsidRPr="00AC143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с обеспечением возможности работы на стационарных компьютерах или использования переносных компьютеров;</w:t>
            </w:r>
            <w:r w:rsidRPr="00AC143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br/>
              <w:t xml:space="preserve">– с </w:t>
            </w:r>
            <w:proofErr w:type="spellStart"/>
            <w:r w:rsidRPr="00AC143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медиатекой</w:t>
            </w:r>
            <w:proofErr w:type="spellEnd"/>
            <w:r w:rsidRPr="00AC143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;</w:t>
            </w:r>
            <w:r w:rsidRPr="00AC143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br/>
              <w:t>– оснащенного средствами сканирования и распознавания текстов;</w:t>
            </w:r>
            <w:r w:rsidRPr="00AC143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br/>
              <w:t>– с выходом в интернет с компьютеров, расположенных в помещении библиотеки;</w:t>
            </w:r>
            <w:r w:rsidRPr="00AC143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br/>
              <w:t>– с возможностью размножения печатных бумажных материалов</w:t>
            </w:r>
          </w:p>
        </w:tc>
        <w:tc>
          <w:tcPr>
            <w:tcW w:w="1203" w:type="pc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 / нет</w:t>
            </w:r>
          </w:p>
        </w:tc>
      </w:tr>
      <w:tr w:rsidR="00DD3931" w:rsidRPr="00AC143C" w:rsidTr="009734E3">
        <w:tc>
          <w:tcPr>
            <w:tcW w:w="713" w:type="pct"/>
            <w:vMerge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4" w:type="pct"/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1203" w:type="pc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Чел./%</w:t>
            </w:r>
          </w:p>
        </w:tc>
      </w:tr>
      <w:tr w:rsidR="00DD3931" w:rsidRPr="00AC143C" w:rsidTr="009734E3">
        <w:tc>
          <w:tcPr>
            <w:tcW w:w="713" w:type="pct"/>
            <w:vMerge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4" w:type="pct"/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1203" w:type="pc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 м</w:t>
            </w:r>
          </w:p>
        </w:tc>
      </w:tr>
      <w:tr w:rsidR="00DD3931" w:rsidRPr="00AC143C" w:rsidTr="009734E3">
        <w:tc>
          <w:tcPr>
            <w:tcW w:w="713" w:type="pct"/>
            <w:vMerge w:val="restar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Учебно-методическое и информационное обеспечение </w:t>
            </w:r>
          </w:p>
        </w:tc>
        <w:tc>
          <w:tcPr>
            <w:tcW w:w="3084" w:type="pct"/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экземпляров учебной и учебно-методической литературы в общем количестве единиц хранения библиотечного фонда, состоящих на учете, в расчете на одного учащегося</w:t>
            </w:r>
          </w:p>
        </w:tc>
        <w:tc>
          <w:tcPr>
            <w:tcW w:w="1203" w:type="pc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Ед./%</w:t>
            </w:r>
          </w:p>
        </w:tc>
      </w:tr>
      <w:tr w:rsidR="00DD3931" w:rsidRPr="00AC143C" w:rsidTr="009734E3">
        <w:tc>
          <w:tcPr>
            <w:tcW w:w="713" w:type="pct"/>
            <w:vMerge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84" w:type="pct"/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экземпляров справочной литературы в </w:t>
            </w: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общем количестве единиц хранения библиотечного фонда, состоящих на учете, в расчете на одного учащегося</w:t>
            </w:r>
          </w:p>
        </w:tc>
        <w:tc>
          <w:tcPr>
            <w:tcW w:w="1203" w:type="pc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Ед.</w:t>
            </w:r>
          </w:p>
        </w:tc>
      </w:tr>
      <w:tr w:rsidR="00DD3931" w:rsidRPr="00AC143C" w:rsidTr="009734E3">
        <w:tc>
          <w:tcPr>
            <w:tcW w:w="713" w:type="pct"/>
            <w:vMerge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84" w:type="pct"/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экземпляров научно-популярной литературы в общем количестве единиц хранения библиотечного фонда, состоящих на учете, в расчете на одного учащегося</w:t>
            </w:r>
          </w:p>
        </w:tc>
        <w:tc>
          <w:tcPr>
            <w:tcW w:w="1203" w:type="pc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</w:tr>
      <w:tr w:rsidR="00DD3931" w:rsidRPr="00AC143C" w:rsidTr="009734E3">
        <w:tc>
          <w:tcPr>
            <w:tcW w:w="713" w:type="pct"/>
            <w:vMerge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84" w:type="pct"/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используемых учебников и учебных пособий федеральному перечню</w:t>
            </w:r>
          </w:p>
        </w:tc>
        <w:tc>
          <w:tcPr>
            <w:tcW w:w="1203" w:type="pc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>Соответствует/не соответствует</w:t>
            </w:r>
          </w:p>
        </w:tc>
      </w:tr>
      <w:tr w:rsidR="00DD3931" w:rsidRPr="00AC143C" w:rsidTr="009734E3">
        <w:tc>
          <w:tcPr>
            <w:tcW w:w="713" w:type="pct"/>
            <w:vMerge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84" w:type="pct"/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общедоступного аннотированного перечня информационных образовательных ресурсов интернета</w:t>
            </w:r>
          </w:p>
        </w:tc>
        <w:tc>
          <w:tcPr>
            <w:tcW w:w="1203" w:type="pc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</w:tr>
      <w:tr w:rsidR="00DD3931" w:rsidRPr="00AC143C" w:rsidTr="009734E3">
        <w:tc>
          <w:tcPr>
            <w:tcW w:w="713" w:type="pct"/>
            <w:vMerge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84" w:type="pct"/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единиц электронных образовательных ресурсов, используемых при реализации рабочих программ по предметам учебного плана</w:t>
            </w:r>
          </w:p>
        </w:tc>
        <w:tc>
          <w:tcPr>
            <w:tcW w:w="1203" w:type="pc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</w:tr>
      <w:tr w:rsidR="00DD3931" w:rsidRPr="00AC143C" w:rsidTr="009734E3">
        <w:tc>
          <w:tcPr>
            <w:tcW w:w="713" w:type="pct"/>
            <w:vMerge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84" w:type="pct"/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единиц цифровых программных продуктов, используемых при реализации плана внеурочной деятельности</w:t>
            </w:r>
          </w:p>
        </w:tc>
        <w:tc>
          <w:tcPr>
            <w:tcW w:w="1203" w:type="pc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</w:tr>
      <w:tr w:rsidR="00DD3931" w:rsidRPr="00AC143C" w:rsidTr="009734E3">
        <w:trPr>
          <w:trHeight w:val="1064"/>
        </w:trPr>
        <w:tc>
          <w:tcPr>
            <w:tcW w:w="713" w:type="pct"/>
            <w:vMerge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84" w:type="pct"/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единиц цифровых программных продуктов, используемых для обеспечения проектной деятельности обучающихся</w:t>
            </w:r>
          </w:p>
        </w:tc>
        <w:tc>
          <w:tcPr>
            <w:tcW w:w="1203" w:type="pct"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  <w:p w:rsidR="00DD3931" w:rsidRPr="00AC143C" w:rsidRDefault="00DD3931" w:rsidP="00AB4904">
            <w:pPr>
              <w:spacing w:after="0" w:line="276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931" w:rsidRPr="00AC143C" w:rsidTr="009734E3">
        <w:tc>
          <w:tcPr>
            <w:tcW w:w="713" w:type="pct"/>
            <w:vMerge/>
          </w:tcPr>
          <w:p w:rsidR="00DD3931" w:rsidRPr="00AC143C" w:rsidRDefault="00DD3931" w:rsidP="00AB490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4" w:type="pct"/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структуры и содержания сайта требованиям статьи 29 Федерального закона № 273-ФЗ «Об образовании в Российской Федерации»</w:t>
            </w:r>
          </w:p>
        </w:tc>
        <w:tc>
          <w:tcPr>
            <w:tcW w:w="1203" w:type="pct"/>
          </w:tcPr>
          <w:p w:rsidR="00DD3931" w:rsidRPr="00AC143C" w:rsidRDefault="00DD3931" w:rsidP="00AB4904">
            <w:pPr>
              <w:spacing w:after="0" w:line="276" w:lineRule="auto"/>
              <w:ind w:right="-90"/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>Соответствует/</w:t>
            </w:r>
          </w:p>
          <w:p w:rsidR="00DD3931" w:rsidRPr="00AC143C" w:rsidRDefault="00DD3931" w:rsidP="00AB4904">
            <w:pPr>
              <w:spacing w:after="0" w:line="276" w:lineRule="auto"/>
              <w:ind w:right="-90"/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>не соответствует</w:t>
            </w:r>
          </w:p>
        </w:tc>
      </w:tr>
    </w:tbl>
    <w:p w:rsidR="00C44287" w:rsidRDefault="00C44287" w:rsidP="00DD3931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4287" w:rsidRDefault="00C44287" w:rsidP="00DD3931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4287" w:rsidRDefault="00C44287" w:rsidP="00DD3931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4287" w:rsidRDefault="00C44287" w:rsidP="00DD3931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4287" w:rsidRDefault="00C44287" w:rsidP="00DD3931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4287" w:rsidRDefault="00C44287" w:rsidP="00DD3931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4287" w:rsidRDefault="00C44287" w:rsidP="00DD3931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4287" w:rsidRDefault="00C44287" w:rsidP="00DD3931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4287" w:rsidRDefault="00C44287" w:rsidP="00DD3931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4287" w:rsidRDefault="00C44287" w:rsidP="00DD3931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4287" w:rsidRDefault="00C44287" w:rsidP="00DD3931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4287" w:rsidRDefault="00C44287" w:rsidP="00DD3931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4287" w:rsidRDefault="00C44287" w:rsidP="00DD3931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4287" w:rsidRDefault="00C44287" w:rsidP="00DD3931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4287" w:rsidRDefault="00C44287" w:rsidP="00DD3931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3931" w:rsidRPr="00AC143C" w:rsidRDefault="00DD3931" w:rsidP="00DD3931">
      <w:pPr>
        <w:spacing w:after="0" w:line="276" w:lineRule="auto"/>
        <w:jc w:val="right"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  <w:r w:rsidRPr="00AC14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C143C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Приложение 4</w:t>
      </w:r>
    </w:p>
    <w:p w:rsidR="00DD3931" w:rsidRPr="00AC143C" w:rsidRDefault="00DD3931" w:rsidP="00DD3931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C143C">
        <w:rPr>
          <w:rFonts w:ascii="Times New Roman" w:eastAsia="Calibri" w:hAnsi="Times New Roman" w:cs="Times New Roman"/>
          <w:b/>
          <w:sz w:val="24"/>
          <w:szCs w:val="24"/>
        </w:rPr>
        <w:t xml:space="preserve">Оценка </w:t>
      </w:r>
      <w:r w:rsidR="00481B5D" w:rsidRPr="00AC143C">
        <w:rPr>
          <w:rFonts w:ascii="Times New Roman" w:eastAsia="Calibri" w:hAnsi="Times New Roman" w:cs="Times New Roman"/>
          <w:b/>
          <w:sz w:val="24"/>
          <w:szCs w:val="24"/>
        </w:rPr>
        <w:t xml:space="preserve">предметных </w:t>
      </w:r>
      <w:r w:rsidRPr="00AC143C">
        <w:rPr>
          <w:rFonts w:ascii="Times New Roman" w:eastAsia="Calibri" w:hAnsi="Times New Roman" w:cs="Times New Roman"/>
          <w:b/>
          <w:sz w:val="24"/>
          <w:szCs w:val="24"/>
        </w:rPr>
        <w:t>образовательных результатов</w:t>
      </w:r>
    </w:p>
    <w:tbl>
      <w:tblPr>
        <w:tblW w:w="5105" w:type="pct"/>
        <w:tblCellSpacing w:w="5" w:type="nil"/>
        <w:tblCellMar>
          <w:left w:w="75" w:type="dxa"/>
          <w:right w:w="75" w:type="dxa"/>
        </w:tblCellMar>
        <w:tblLook w:val="0000"/>
      </w:tblPr>
      <w:tblGrid>
        <w:gridCol w:w="526"/>
        <w:gridCol w:w="8115"/>
        <w:gridCol w:w="1641"/>
      </w:tblGrid>
      <w:tr w:rsidR="00DD3931" w:rsidRPr="00AC143C" w:rsidTr="00AB4904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Показатели оценки предметных образовательных результатов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Единица </w:t>
            </w:r>
          </w:p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измерения</w:t>
            </w:r>
          </w:p>
        </w:tc>
      </w:tr>
      <w:tr w:rsidR="00DD3931" w:rsidRPr="00AC143C" w:rsidTr="00AB4904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учащихся, успевающих на «4» и «5» </w:t>
            </w: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результатам промежуточной аттестации, в общей численности учащихся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Чел./%</w:t>
            </w:r>
          </w:p>
        </w:tc>
      </w:tr>
      <w:tr w:rsidR="00DD3931" w:rsidRPr="00AC143C" w:rsidTr="00AB4904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0F640F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DD3931"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алл </w:t>
            </w: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трех лучших и трех худших результатов </w:t>
            </w:r>
            <w:r w:rsidR="00DD3931"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ОГЭ выпускников 9-го класса по русскому языку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</w:tr>
      <w:tr w:rsidR="00DD3931" w:rsidRPr="00AC143C" w:rsidTr="00AB4904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481B5D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Балл трех лучших и трех худших результатов ОГЭ </w:t>
            </w:r>
            <w:r w:rsidR="00DD3931"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выпускников 9-го класса по математике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</w:tr>
      <w:tr w:rsidR="00DD3931" w:rsidRPr="00AC143C" w:rsidTr="00AB4904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выпускников 9-го класса, получивших неудовлетворительные результаты на ОГЭ по русскому языку, в общей численности выпускников 9-го класса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Чел./%</w:t>
            </w:r>
          </w:p>
        </w:tc>
      </w:tr>
      <w:tr w:rsidR="00DD3931" w:rsidRPr="00AC143C" w:rsidTr="00AB4904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выпускников 9-го класса, получивших неудовлетворительные результаты на ОГЭ по математике, в общей численности выпускников 9-го класса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Чел./%</w:t>
            </w:r>
          </w:p>
        </w:tc>
      </w:tr>
      <w:tr w:rsidR="00DD3931" w:rsidRPr="00AC143C" w:rsidTr="00AB4904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выпускников 9-го класса, не получивших аттестаты об основном общем образовании, в общей численности выпускников 9-го класса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Чел./%</w:t>
            </w:r>
          </w:p>
        </w:tc>
      </w:tr>
      <w:tr w:rsidR="00DD3931" w:rsidRPr="00AC143C" w:rsidTr="00AB4904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выпускников 9-го класса, получивших аттестаты об основном общем образовании с отличием, в общей численности выпускников 9-го класса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Чел./%</w:t>
            </w:r>
          </w:p>
        </w:tc>
      </w:tr>
      <w:tr w:rsidR="00DD3931" w:rsidRPr="00AC143C" w:rsidTr="00AB4904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</w:t>
            </w:r>
            <w:r w:rsidR="00481B5D"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принявших участие в различных олимпиадах, смотрах, конкурсах, в общей численности </w:t>
            </w:r>
            <w:r w:rsidR="00481B5D"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Чел./%</w:t>
            </w:r>
          </w:p>
        </w:tc>
      </w:tr>
      <w:tr w:rsidR="00DD3931" w:rsidRPr="00AC143C" w:rsidTr="00AB4904">
        <w:trPr>
          <w:tblCellSpacing w:w="5" w:type="nil"/>
        </w:trPr>
        <w:tc>
          <w:tcPr>
            <w:tcW w:w="25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</w:t>
            </w:r>
            <w:r w:rsidR="00481B5D"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победителей и призеров олимпиад, смотров, конкурсов, в общей численности</w:t>
            </w:r>
            <w:r w:rsidR="00481B5D"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обучающихся</w:t>
            </w: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 том числе: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Чел./%</w:t>
            </w:r>
          </w:p>
        </w:tc>
      </w:tr>
      <w:tr w:rsidR="00DD3931" w:rsidRPr="00AC143C" w:rsidTr="00AB4904">
        <w:trPr>
          <w:tblCellSpacing w:w="5" w:type="nil"/>
        </w:trPr>
        <w:tc>
          <w:tcPr>
            <w:tcW w:w="25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муниципального уровня;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Чел./%</w:t>
            </w:r>
          </w:p>
        </w:tc>
      </w:tr>
      <w:tr w:rsidR="00DD3931" w:rsidRPr="00AC143C" w:rsidTr="00AB4904">
        <w:trPr>
          <w:tblCellSpacing w:w="5" w:type="nil"/>
        </w:trPr>
        <w:tc>
          <w:tcPr>
            <w:tcW w:w="25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регионального уровня;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Чел./%</w:t>
            </w:r>
          </w:p>
        </w:tc>
      </w:tr>
      <w:tr w:rsidR="00DD3931" w:rsidRPr="00AC143C" w:rsidTr="00AB4904">
        <w:trPr>
          <w:tblCellSpacing w:w="5" w:type="nil"/>
        </w:trPr>
        <w:tc>
          <w:tcPr>
            <w:tcW w:w="256" w:type="pct"/>
            <w:tcBorders>
              <w:left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федерального уровня;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Чел./%</w:t>
            </w:r>
          </w:p>
        </w:tc>
      </w:tr>
      <w:tr w:rsidR="00DD3931" w:rsidRPr="00AC143C" w:rsidTr="00AB4904">
        <w:trPr>
          <w:tblCellSpacing w:w="5" w:type="nil"/>
        </w:trPr>
        <w:tc>
          <w:tcPr>
            <w:tcW w:w="25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международного уровня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Чел./%</w:t>
            </w:r>
          </w:p>
        </w:tc>
      </w:tr>
      <w:tr w:rsidR="00DD3931" w:rsidRPr="00AC143C" w:rsidTr="00AB4904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</w:t>
            </w:r>
            <w:r w:rsidR="00481B5D"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получающих образование с углубленным изучением отдельных учебных предметов, в общей численности </w:t>
            </w:r>
            <w:r w:rsidR="00481B5D"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Чел./%</w:t>
            </w:r>
          </w:p>
        </w:tc>
      </w:tr>
      <w:tr w:rsidR="00DD3931" w:rsidRPr="00AC143C" w:rsidTr="00AB4904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</w:t>
            </w:r>
            <w:r w:rsidR="00481B5D"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получающих образование в рамках профильного обучения, в общей численности </w:t>
            </w:r>
            <w:r w:rsidR="00481B5D"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</w:t>
            </w:r>
            <w:r w:rsidR="00481B5D"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щихся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931" w:rsidRPr="00AC143C" w:rsidRDefault="00DD3931" w:rsidP="00AB490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Чел./%</w:t>
            </w:r>
          </w:p>
        </w:tc>
      </w:tr>
    </w:tbl>
    <w:p w:rsidR="00DD3931" w:rsidRDefault="00DD3931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4287" w:rsidRDefault="00C44287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4287" w:rsidRDefault="00C44287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4287" w:rsidRDefault="00C44287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4287" w:rsidRPr="00AC143C" w:rsidRDefault="00C44287" w:rsidP="00DD393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47AC" w:rsidRPr="00AC143C" w:rsidRDefault="003747AC" w:rsidP="003747AC">
      <w:pPr>
        <w:spacing w:after="0" w:line="276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Приложение 5</w:t>
      </w:r>
    </w:p>
    <w:p w:rsidR="003747AC" w:rsidRPr="00AC143C" w:rsidRDefault="003747AC" w:rsidP="003747AC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C1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Диагностика личностных образовательных результатов</w:t>
      </w:r>
    </w:p>
    <w:tbl>
      <w:tblPr>
        <w:tblStyle w:val="af4"/>
        <w:tblW w:w="10632" w:type="dxa"/>
        <w:tblInd w:w="-714" w:type="dxa"/>
        <w:tblLayout w:type="fixed"/>
        <w:tblLook w:val="04A0"/>
      </w:tblPr>
      <w:tblGrid>
        <w:gridCol w:w="1843"/>
        <w:gridCol w:w="1701"/>
        <w:gridCol w:w="3402"/>
        <w:gridCol w:w="1701"/>
        <w:gridCol w:w="1985"/>
      </w:tblGrid>
      <w:tr w:rsidR="003747AC" w:rsidRPr="00AC143C" w:rsidTr="009734E3">
        <w:tc>
          <w:tcPr>
            <w:tcW w:w="1843" w:type="dxa"/>
          </w:tcPr>
          <w:p w:rsidR="003747AC" w:rsidRPr="00AC143C" w:rsidRDefault="003747AC" w:rsidP="00AB4904">
            <w:pPr>
              <w:jc w:val="both"/>
              <w:rPr>
                <w:b/>
                <w:bCs/>
                <w:sz w:val="24"/>
                <w:szCs w:val="24"/>
              </w:rPr>
            </w:pPr>
            <w:r w:rsidRPr="00AC143C">
              <w:rPr>
                <w:b/>
                <w:bCs/>
                <w:sz w:val="24"/>
                <w:szCs w:val="24"/>
              </w:rPr>
              <w:t>Диагностируемый результат</w:t>
            </w: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b/>
                <w:bCs/>
                <w:sz w:val="24"/>
                <w:szCs w:val="24"/>
              </w:rPr>
            </w:pPr>
            <w:r w:rsidRPr="00AC143C">
              <w:rPr>
                <w:b/>
                <w:bCs/>
                <w:sz w:val="24"/>
                <w:szCs w:val="24"/>
              </w:rPr>
              <w:t xml:space="preserve">Критерии </w:t>
            </w:r>
          </w:p>
        </w:tc>
        <w:tc>
          <w:tcPr>
            <w:tcW w:w="3402" w:type="dxa"/>
          </w:tcPr>
          <w:p w:rsidR="003747AC" w:rsidRPr="00AC143C" w:rsidRDefault="003747AC" w:rsidP="00AB4904">
            <w:pPr>
              <w:jc w:val="both"/>
              <w:rPr>
                <w:b/>
                <w:bCs/>
                <w:sz w:val="24"/>
                <w:szCs w:val="24"/>
              </w:rPr>
            </w:pPr>
            <w:r w:rsidRPr="00AC143C">
              <w:rPr>
                <w:b/>
                <w:bCs/>
                <w:sz w:val="24"/>
                <w:szCs w:val="24"/>
              </w:rPr>
              <w:t xml:space="preserve">Показатели </w:t>
            </w: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b/>
                <w:bCs/>
                <w:sz w:val="24"/>
                <w:szCs w:val="24"/>
              </w:rPr>
            </w:pPr>
            <w:r w:rsidRPr="00AC143C">
              <w:rPr>
                <w:b/>
                <w:bCs/>
                <w:sz w:val="24"/>
                <w:szCs w:val="24"/>
              </w:rPr>
              <w:t>Метод, вид диагностической процедуры</w:t>
            </w:r>
          </w:p>
        </w:tc>
        <w:tc>
          <w:tcPr>
            <w:tcW w:w="1985" w:type="dxa"/>
          </w:tcPr>
          <w:p w:rsidR="003747AC" w:rsidRPr="00AC143C" w:rsidRDefault="003747AC" w:rsidP="00AB4904">
            <w:pPr>
              <w:jc w:val="both"/>
              <w:rPr>
                <w:b/>
                <w:bCs/>
                <w:sz w:val="24"/>
                <w:szCs w:val="24"/>
              </w:rPr>
            </w:pPr>
            <w:r w:rsidRPr="00AC143C">
              <w:rPr>
                <w:b/>
                <w:bCs/>
                <w:sz w:val="24"/>
                <w:szCs w:val="24"/>
              </w:rPr>
              <w:t>Измерители</w:t>
            </w:r>
          </w:p>
        </w:tc>
      </w:tr>
      <w:tr w:rsidR="003747AC" w:rsidRPr="00AC143C" w:rsidTr="009734E3">
        <w:tc>
          <w:tcPr>
            <w:tcW w:w="1843" w:type="dxa"/>
            <w:vMerge w:val="restart"/>
          </w:tcPr>
          <w:p w:rsidR="003747AC" w:rsidRPr="00AC143C" w:rsidRDefault="003747AC" w:rsidP="00AB4904">
            <w:pPr>
              <w:jc w:val="both"/>
              <w:rPr>
                <w:b/>
                <w:bCs/>
                <w:sz w:val="24"/>
                <w:szCs w:val="24"/>
              </w:rPr>
            </w:pPr>
            <w:proofErr w:type="spellStart"/>
            <w:r w:rsidRPr="00AC143C">
              <w:rPr>
                <w:b/>
                <w:bCs/>
                <w:sz w:val="24"/>
                <w:szCs w:val="24"/>
              </w:rPr>
              <w:t>Смыслообразование</w:t>
            </w:r>
            <w:proofErr w:type="spellEnd"/>
            <w:r w:rsidRPr="00AC143C">
              <w:rPr>
                <w:b/>
                <w:bCs/>
                <w:sz w:val="24"/>
                <w:szCs w:val="24"/>
              </w:rPr>
              <w:t xml:space="preserve">. </w:t>
            </w:r>
            <w:r w:rsidRPr="00AC143C">
              <w:rPr>
                <w:b/>
                <w:bCs/>
                <w:sz w:val="24"/>
                <w:szCs w:val="24"/>
              </w:rPr>
              <w:lastRenderedPageBreak/>
              <w:t>Эмоциональный интеллект</w:t>
            </w:r>
          </w:p>
        </w:tc>
        <w:tc>
          <w:tcPr>
            <w:tcW w:w="1701" w:type="dxa"/>
            <w:vMerge w:val="restart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lastRenderedPageBreak/>
              <w:t xml:space="preserve">Владеет, уместно </w:t>
            </w:r>
            <w:r w:rsidRPr="00AC143C">
              <w:rPr>
                <w:sz w:val="24"/>
                <w:szCs w:val="24"/>
              </w:rPr>
              <w:lastRenderedPageBreak/>
              <w:t>использует в учебной и межличностной коммуникации понятия «правила поведения»; «хороший тон»; «культура общения»; «порицание»; «осуждение»</w:t>
            </w:r>
          </w:p>
        </w:tc>
        <w:tc>
          <w:tcPr>
            <w:tcW w:w="3402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lastRenderedPageBreak/>
              <w:t>- правильно определяет понятие;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lastRenderedPageBreak/>
              <w:t>- приводит простой пример из жизни или литературы</w:t>
            </w: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lastRenderedPageBreak/>
              <w:t>Опрос на знание/поним</w:t>
            </w:r>
            <w:r w:rsidRPr="00AC143C">
              <w:rPr>
                <w:sz w:val="24"/>
                <w:szCs w:val="24"/>
              </w:rPr>
              <w:lastRenderedPageBreak/>
              <w:t>ание понятий</w:t>
            </w:r>
          </w:p>
        </w:tc>
        <w:tc>
          <w:tcPr>
            <w:tcW w:w="1985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lastRenderedPageBreak/>
              <w:t xml:space="preserve">Численность/ доля правильных </w:t>
            </w:r>
            <w:r w:rsidRPr="00AC143C">
              <w:rPr>
                <w:sz w:val="24"/>
                <w:szCs w:val="24"/>
              </w:rPr>
              <w:lastRenderedPageBreak/>
              <w:t>определений от общего количества опрошенных</w:t>
            </w:r>
          </w:p>
        </w:tc>
      </w:tr>
      <w:tr w:rsidR="003747AC" w:rsidRPr="00AC143C" w:rsidTr="009734E3">
        <w:tc>
          <w:tcPr>
            <w:tcW w:w="1843" w:type="dxa"/>
            <w:vMerge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приводит пример и аргументирует его;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использует для аргументации личный опыт, опыт одноклассников, знакомых людей и (или) литературных персонажей</w:t>
            </w: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Диагностическое эссе на тему «Что значит быть развитым и самостоятельным человеком?»</w:t>
            </w:r>
          </w:p>
        </w:tc>
        <w:tc>
          <w:tcPr>
            <w:tcW w:w="1985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Численность/ доля учащихся, получивших отметку «хорошо» по совокупности маркеров</w:t>
            </w:r>
          </w:p>
        </w:tc>
      </w:tr>
      <w:tr w:rsidR="003747AC" w:rsidRPr="00AC143C" w:rsidTr="009734E3">
        <w:trPr>
          <w:trHeight w:val="2905"/>
        </w:trPr>
        <w:tc>
          <w:tcPr>
            <w:tcW w:w="1843" w:type="dxa"/>
            <w:vMerge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Проявляет активность в освоении этических норм, правил поведения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 xml:space="preserve">Рефлексирует свою личностную позицию </w:t>
            </w:r>
          </w:p>
        </w:tc>
        <w:tc>
          <w:tcPr>
            <w:tcW w:w="3402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участвует во внеурочных мероприятиях, посвященных вопросам морали и нравственности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интересуется практиками развития эмоционального интеллекта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инициирует беседы с классным руководителем и (или) педагогом-психологом, способствующие самопознанию и личностной рефлексии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Учет активности (портфолио или документация классного руководителя)</w:t>
            </w:r>
          </w:p>
        </w:tc>
        <w:tc>
          <w:tcPr>
            <w:tcW w:w="1985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Численность/ доля учащихся, принявших участие и (или) внесших вклад в подготовку и проведение мероприятия</w:t>
            </w:r>
          </w:p>
        </w:tc>
      </w:tr>
      <w:tr w:rsidR="003747AC" w:rsidRPr="00AC143C" w:rsidTr="009734E3">
        <w:tc>
          <w:tcPr>
            <w:tcW w:w="1843" w:type="dxa"/>
            <w:vMerge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Занимается развитием эмоционального интеллекта в школе или вне школы</w:t>
            </w:r>
          </w:p>
        </w:tc>
        <w:tc>
          <w:tcPr>
            <w:tcW w:w="3402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имеет опыт участия в тренингах, краткосрочных проектах по развитию ценностно-смысловой сферы, эмоционального интеллекта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провел не менее 5-ти консультаций с педагогом-психологом</w:t>
            </w: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Учет опыта, подтвержденного документами портфолио</w:t>
            </w:r>
          </w:p>
        </w:tc>
        <w:tc>
          <w:tcPr>
            <w:tcW w:w="1985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Доля учащихся, имеющих опыт, подтвержденный документами портфолио</w:t>
            </w:r>
          </w:p>
        </w:tc>
      </w:tr>
      <w:tr w:rsidR="003747AC" w:rsidRPr="00AC143C" w:rsidTr="009734E3">
        <w:tc>
          <w:tcPr>
            <w:tcW w:w="1843" w:type="dxa"/>
            <w:vMerge w:val="restart"/>
          </w:tcPr>
          <w:p w:rsidR="003747AC" w:rsidRPr="00AC143C" w:rsidRDefault="003747AC" w:rsidP="00AB4904">
            <w:pPr>
              <w:jc w:val="both"/>
              <w:rPr>
                <w:b/>
                <w:bCs/>
                <w:sz w:val="24"/>
                <w:szCs w:val="24"/>
              </w:rPr>
            </w:pPr>
            <w:r w:rsidRPr="00AC143C">
              <w:rPr>
                <w:b/>
                <w:bCs/>
                <w:sz w:val="24"/>
                <w:szCs w:val="24"/>
              </w:rPr>
              <w:t>Российская гражданская идентичность; патриотизм</w:t>
            </w: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 xml:space="preserve">Владеет, уместно использует в учебной и межличностной коммуникации понятия «отечество», «родина», «малая родина», «Россия», «гражданин России» </w:t>
            </w:r>
          </w:p>
        </w:tc>
        <w:tc>
          <w:tcPr>
            <w:tcW w:w="3402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правильно определяет понятия;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приводит простой пример, иллюстрирующий понятие, из жизни или литературы</w:t>
            </w: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Опрос на знание/понимание понятий</w:t>
            </w:r>
          </w:p>
        </w:tc>
        <w:tc>
          <w:tcPr>
            <w:tcW w:w="1985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Численность/ доля правильных определений от общего количества опрошенных</w:t>
            </w:r>
          </w:p>
        </w:tc>
      </w:tr>
      <w:tr w:rsidR="003747AC" w:rsidRPr="00AC143C" w:rsidTr="009734E3">
        <w:tc>
          <w:tcPr>
            <w:tcW w:w="1843" w:type="dxa"/>
            <w:vMerge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 xml:space="preserve">Имеет общее </w:t>
            </w:r>
            <w:r w:rsidRPr="00AC143C">
              <w:rPr>
                <w:sz w:val="24"/>
                <w:szCs w:val="24"/>
              </w:rPr>
              <w:lastRenderedPageBreak/>
              <w:t xml:space="preserve">представление об отечестве, малой и большой родине; различает патриотическое чувство и гражданскую ответственность </w:t>
            </w:r>
          </w:p>
        </w:tc>
        <w:tc>
          <w:tcPr>
            <w:tcW w:w="3402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lastRenderedPageBreak/>
              <w:t xml:space="preserve">- составляет связный рассказ о </w:t>
            </w:r>
            <w:r w:rsidRPr="00AC143C">
              <w:rPr>
                <w:sz w:val="24"/>
                <w:szCs w:val="24"/>
              </w:rPr>
              <w:lastRenderedPageBreak/>
              <w:t xml:space="preserve">своей малой родине; 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приводит тезисы об эмоциональной связи с малой родиной, его народом (этносом);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описывает свои патриотические чувства в письменном тексте или устном высказывании</w:t>
            </w: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lastRenderedPageBreak/>
              <w:t xml:space="preserve">- пишет о </w:t>
            </w:r>
            <w:r w:rsidRPr="00AC143C">
              <w:rPr>
                <w:sz w:val="24"/>
                <w:szCs w:val="24"/>
              </w:rPr>
              <w:lastRenderedPageBreak/>
              <w:t>России как многонациональном государстве;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называет качества гражданина России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называет и иллюстрирует патриотические чувства</w:t>
            </w:r>
          </w:p>
        </w:tc>
        <w:tc>
          <w:tcPr>
            <w:tcW w:w="1985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lastRenderedPageBreak/>
              <w:t xml:space="preserve">Диагностическое </w:t>
            </w:r>
            <w:r w:rsidRPr="00AC143C">
              <w:rPr>
                <w:sz w:val="24"/>
                <w:szCs w:val="24"/>
              </w:rPr>
              <w:lastRenderedPageBreak/>
              <w:t>эссе на тему «Что значит быть гражданином России?»</w:t>
            </w:r>
            <w:r w:rsidRPr="00AC143C">
              <w:rPr>
                <w:rStyle w:val="af"/>
                <w:sz w:val="24"/>
                <w:szCs w:val="24"/>
              </w:rPr>
              <w:footnoteReference w:id="11"/>
            </w:r>
          </w:p>
          <w:p w:rsidR="003747AC" w:rsidRPr="00AC143C" w:rsidRDefault="003747AC" w:rsidP="00AB4904">
            <w:pPr>
              <w:jc w:val="both"/>
              <w:rPr>
                <w:b/>
                <w:bCs/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Доля учащихся, получивших отметку «хорошо» по совокупности маркеров</w:t>
            </w:r>
          </w:p>
        </w:tc>
      </w:tr>
      <w:tr w:rsidR="003747AC" w:rsidRPr="00AC143C" w:rsidTr="009734E3">
        <w:tc>
          <w:tcPr>
            <w:tcW w:w="1843" w:type="dxa"/>
            <w:vMerge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Имеет первичный опыт гражданской и этнической самоидентификации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Участвует в патриотических акциях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Инициирует и реализует проекты с патриотической тематикой</w:t>
            </w:r>
          </w:p>
        </w:tc>
        <w:tc>
          <w:tcPr>
            <w:tcW w:w="3402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участвует во внеурочных мероприятиях гражданской и патриотической тематики (включая муниципальные/ региональные мероприятия; мероприятия на партнерских площадках;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вносит посильный вклад в подготовку и проведение таких мероприятий</w:t>
            </w: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Учет активности (портфолио или документация классного руководителя)</w:t>
            </w:r>
          </w:p>
        </w:tc>
        <w:tc>
          <w:tcPr>
            <w:tcW w:w="1985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Численность/ доля учащихся, проявивших интерес к внеурочному мероприятию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Численность/ доля учащихся, внесших вклад в подготовку и проведение мероприятия</w:t>
            </w:r>
          </w:p>
        </w:tc>
      </w:tr>
      <w:tr w:rsidR="003747AC" w:rsidRPr="00AC143C" w:rsidTr="009734E3">
        <w:tc>
          <w:tcPr>
            <w:tcW w:w="1843" w:type="dxa"/>
            <w:vMerge w:val="restart"/>
            <w:vAlign w:val="center"/>
          </w:tcPr>
          <w:p w:rsidR="003747AC" w:rsidRPr="00AC143C" w:rsidRDefault="003747AC" w:rsidP="00AB4904">
            <w:pPr>
              <w:jc w:val="both"/>
              <w:rPr>
                <w:b/>
                <w:bCs/>
                <w:sz w:val="24"/>
                <w:szCs w:val="24"/>
              </w:rPr>
            </w:pPr>
            <w:r w:rsidRPr="00AC143C">
              <w:rPr>
                <w:b/>
                <w:bCs/>
                <w:sz w:val="24"/>
                <w:szCs w:val="24"/>
              </w:rPr>
              <w:t>Готовность к выбору профиля, профессии; уважение к труду</w:t>
            </w: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Знаком с миром профессий</w:t>
            </w:r>
          </w:p>
        </w:tc>
        <w:tc>
          <w:tcPr>
            <w:tcW w:w="3402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называет профессию и приводит три-четыре вида деятельности, характерных для этой профессии;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 xml:space="preserve">- называет формальные атрибуты профессии: </w:t>
            </w:r>
            <w:proofErr w:type="spellStart"/>
            <w:r w:rsidRPr="00AC143C">
              <w:rPr>
                <w:sz w:val="24"/>
                <w:szCs w:val="24"/>
              </w:rPr>
              <w:t>образование,,диплом</w:t>
            </w:r>
            <w:proofErr w:type="spellEnd"/>
            <w:r w:rsidRPr="00AC143C">
              <w:rPr>
                <w:sz w:val="24"/>
                <w:szCs w:val="24"/>
              </w:rPr>
              <w:t>, сфера труда</w:t>
            </w: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 xml:space="preserve">Тест с выбором вариантов ответа </w:t>
            </w:r>
          </w:p>
        </w:tc>
        <w:tc>
          <w:tcPr>
            <w:tcW w:w="1985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Численность/ доля учащихся, правильно называющих профессии и примеры к ним, от общего количества опрошенных</w:t>
            </w:r>
          </w:p>
        </w:tc>
      </w:tr>
      <w:tr w:rsidR="003747AC" w:rsidRPr="00AC143C" w:rsidTr="009734E3">
        <w:tc>
          <w:tcPr>
            <w:tcW w:w="1843" w:type="dxa"/>
            <w:vMerge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Проявляет активность в диалогах о своих мечтах, интересах и склонностях</w:t>
            </w:r>
          </w:p>
        </w:tc>
        <w:tc>
          <w:tcPr>
            <w:tcW w:w="3402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ответственно готовится к диалогам, ищет информацию и использует ее для аргументов;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с интересом говорит о своих планах;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называет те свои качества, которые «пригодятся» в той или иной профессии;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приводит в пример людей-профессионалов, с которых хотел/а бы брать пример</w:t>
            </w: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Встроенное педагогическое наблюдение</w:t>
            </w:r>
          </w:p>
        </w:tc>
        <w:tc>
          <w:tcPr>
            <w:tcW w:w="1985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Доля учащихся, получивших отметку «хорошо» по совокупности маркеров</w:t>
            </w:r>
          </w:p>
        </w:tc>
      </w:tr>
      <w:tr w:rsidR="003747AC" w:rsidRPr="00AC143C" w:rsidTr="009734E3">
        <w:tc>
          <w:tcPr>
            <w:tcW w:w="1843" w:type="dxa"/>
            <w:vMerge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 xml:space="preserve">Осуществляет посильный </w:t>
            </w:r>
            <w:r w:rsidRPr="00AC143C">
              <w:rPr>
                <w:sz w:val="24"/>
                <w:szCs w:val="24"/>
              </w:rPr>
              <w:lastRenderedPageBreak/>
              <w:t>труд, предусмотренный образовательной программой</w:t>
            </w:r>
          </w:p>
        </w:tc>
        <w:tc>
          <w:tcPr>
            <w:tcW w:w="3402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lastRenderedPageBreak/>
              <w:t xml:space="preserve">- имеет опыт организации и (или) участия в трудовом </w:t>
            </w:r>
            <w:r w:rsidRPr="00AC143C">
              <w:rPr>
                <w:sz w:val="24"/>
                <w:szCs w:val="24"/>
              </w:rPr>
              <w:lastRenderedPageBreak/>
              <w:t>проекте (уборка класса, субботник и т.п.);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имеет опыт небольшого агитационного выступления перед классом с рассказом-презентацией о роли труда (интеллектуального, физического; коллективного и др.)</w:t>
            </w: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lastRenderedPageBreak/>
              <w:t>Учет опыта, подтвержденн</w:t>
            </w:r>
            <w:r w:rsidRPr="00AC143C">
              <w:rPr>
                <w:sz w:val="24"/>
                <w:szCs w:val="24"/>
              </w:rPr>
              <w:lastRenderedPageBreak/>
              <w:t>ого документами портфолио</w:t>
            </w:r>
          </w:p>
        </w:tc>
        <w:tc>
          <w:tcPr>
            <w:tcW w:w="1985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lastRenderedPageBreak/>
              <w:t xml:space="preserve">Доля учащихся, имеющих опыт, </w:t>
            </w:r>
            <w:r w:rsidRPr="00AC143C">
              <w:rPr>
                <w:sz w:val="24"/>
                <w:szCs w:val="24"/>
              </w:rPr>
              <w:lastRenderedPageBreak/>
              <w:t>подтвержденный документами портфолио</w:t>
            </w:r>
          </w:p>
        </w:tc>
      </w:tr>
      <w:tr w:rsidR="003747AC" w:rsidRPr="00AC143C" w:rsidTr="009734E3">
        <w:tc>
          <w:tcPr>
            <w:tcW w:w="1843" w:type="dxa"/>
            <w:vMerge w:val="restart"/>
            <w:vAlign w:val="center"/>
          </w:tcPr>
          <w:p w:rsidR="003747AC" w:rsidRPr="00AC143C" w:rsidRDefault="003747AC" w:rsidP="00AB4904">
            <w:pPr>
              <w:jc w:val="both"/>
              <w:rPr>
                <w:b/>
                <w:bCs/>
                <w:sz w:val="24"/>
                <w:szCs w:val="24"/>
              </w:rPr>
            </w:pPr>
            <w:r w:rsidRPr="00AC143C">
              <w:rPr>
                <w:b/>
                <w:bCs/>
                <w:sz w:val="24"/>
                <w:szCs w:val="24"/>
              </w:rPr>
              <w:lastRenderedPageBreak/>
              <w:t>Поликультурный опыт, толерантность</w:t>
            </w: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Оперирует знанием многообразия национальных культур</w:t>
            </w:r>
          </w:p>
        </w:tc>
        <w:tc>
          <w:tcPr>
            <w:tcW w:w="3402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объясняет своими словами или выбирает правильный вариант объяснения на вопрос, что такое культура;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приводит свои примеры или выбирает правильный вариант двух-трех атрибутов национальной культуры России и (или) этнической культуры своего народа (праздники, кухня, национальные костюмы, обряды и др.);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определяет сам или выбирает правильный вариант определения термина «</w:t>
            </w:r>
            <w:proofErr w:type="spellStart"/>
            <w:r w:rsidRPr="00AC143C">
              <w:rPr>
                <w:sz w:val="24"/>
                <w:szCs w:val="24"/>
              </w:rPr>
              <w:t>поликультурность</w:t>
            </w:r>
            <w:proofErr w:type="spellEnd"/>
            <w:r w:rsidRPr="00AC143C">
              <w:rPr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 xml:space="preserve">Тест с выбором вариантов ответа </w:t>
            </w:r>
          </w:p>
        </w:tc>
        <w:tc>
          <w:tcPr>
            <w:tcW w:w="1985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Численность/ доля учащихся, выполнивших тест не менее чем на 75%</w:t>
            </w:r>
          </w:p>
        </w:tc>
      </w:tr>
      <w:tr w:rsidR="003747AC" w:rsidRPr="00AC143C" w:rsidTr="009734E3">
        <w:tc>
          <w:tcPr>
            <w:tcW w:w="1843" w:type="dxa"/>
            <w:vMerge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Имеет первичный опыт самоидентификации как носителя культуры социальной и (или) этнической группы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Составляет словесный портрет «Я – носитель … культуры». Отражает в словесном портрете: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правильное наименование нации, с чьей культурой себя идентифицирует; то, что вызывает особую гордость за свою национальную культуру;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 xml:space="preserve">- уважение </w:t>
            </w:r>
            <w:proofErr w:type="gramStart"/>
            <w:r w:rsidRPr="00AC143C">
              <w:rPr>
                <w:sz w:val="24"/>
                <w:szCs w:val="24"/>
              </w:rPr>
              <w:t>к</w:t>
            </w:r>
            <w:proofErr w:type="gramEnd"/>
            <w:r w:rsidRPr="00AC143C">
              <w:rPr>
                <w:sz w:val="24"/>
                <w:szCs w:val="24"/>
              </w:rPr>
              <w:t xml:space="preserve"> готовность узнавать культуры других национальностей;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 xml:space="preserve">- справляется с задачей подготовить краткий рассказ/ презентацию, комментируемый фотоколлаж или другую творческую работу, которая отражает знакомство и эмоциональное принятие учеником какой-либо из национальных культур  </w:t>
            </w: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Экспертное заключение на словесный портрет</w:t>
            </w:r>
          </w:p>
        </w:tc>
        <w:tc>
          <w:tcPr>
            <w:tcW w:w="1985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Доля учащихся, получивших отметку «хорошо» по совокупности маркеров</w:t>
            </w:r>
          </w:p>
        </w:tc>
      </w:tr>
      <w:tr w:rsidR="003747AC" w:rsidRPr="00AC143C" w:rsidTr="009734E3">
        <w:tc>
          <w:tcPr>
            <w:tcW w:w="1843" w:type="dxa"/>
            <w:vMerge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Осуществляет посильный труд, предусмотрен</w:t>
            </w:r>
            <w:r w:rsidRPr="00AC143C">
              <w:rPr>
                <w:sz w:val="24"/>
                <w:szCs w:val="24"/>
              </w:rPr>
              <w:lastRenderedPageBreak/>
              <w:t>ный образовательной программой</w:t>
            </w:r>
          </w:p>
        </w:tc>
        <w:tc>
          <w:tcPr>
            <w:tcW w:w="3402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lastRenderedPageBreak/>
              <w:t>- имеет опыт участия в национальных/ этнических праздниках;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 xml:space="preserve">- транслирует примеры </w:t>
            </w:r>
            <w:r w:rsidRPr="00AC143C">
              <w:rPr>
                <w:sz w:val="24"/>
                <w:szCs w:val="24"/>
              </w:rPr>
              <w:lastRenderedPageBreak/>
              <w:t>поликультурного взаимодействия со сверстниками;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имеет положительные отметки по предмету «Технология»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не избегает общественно-полезного труда, предусмотренного образовательной программой</w:t>
            </w: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lastRenderedPageBreak/>
              <w:t xml:space="preserve">Учет опыта, подтвержденного документом </w:t>
            </w:r>
            <w:r w:rsidRPr="00AC143C">
              <w:rPr>
                <w:sz w:val="24"/>
                <w:szCs w:val="24"/>
              </w:rPr>
              <w:lastRenderedPageBreak/>
              <w:t>портфолио</w:t>
            </w:r>
          </w:p>
        </w:tc>
        <w:tc>
          <w:tcPr>
            <w:tcW w:w="1985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lastRenderedPageBreak/>
              <w:t xml:space="preserve">Доля учащихся, имеющих опыт, подтвержденный документами </w:t>
            </w:r>
            <w:r w:rsidRPr="00AC143C">
              <w:rPr>
                <w:sz w:val="24"/>
                <w:szCs w:val="24"/>
              </w:rPr>
              <w:lastRenderedPageBreak/>
              <w:t>портфолио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</w:p>
        </w:tc>
      </w:tr>
      <w:tr w:rsidR="003747AC" w:rsidRPr="00AC143C" w:rsidTr="009734E3">
        <w:tc>
          <w:tcPr>
            <w:tcW w:w="1843" w:type="dxa"/>
            <w:vMerge w:val="restart"/>
            <w:vAlign w:val="center"/>
          </w:tcPr>
          <w:p w:rsidR="003747AC" w:rsidRPr="00AC143C" w:rsidRDefault="003747AC" w:rsidP="00AB4904">
            <w:pPr>
              <w:jc w:val="both"/>
              <w:rPr>
                <w:b/>
                <w:bCs/>
                <w:sz w:val="24"/>
                <w:szCs w:val="24"/>
              </w:rPr>
            </w:pPr>
            <w:r w:rsidRPr="00AC143C">
              <w:rPr>
                <w:b/>
                <w:bCs/>
                <w:sz w:val="24"/>
                <w:szCs w:val="24"/>
              </w:rPr>
              <w:lastRenderedPageBreak/>
              <w:t>Культура ЗОЖ; экологически безопасное поведение</w:t>
            </w: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Освоил первичные знания о ЗОЖ и экологически безопасном поведении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определяет правильно понятие ЗОЖ;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называет обязательные составляющие ЗОЖ: питание, бытовые привычки, физическая активность, психогигиена;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показывает осведомленность в том, что экологические вопросы относятся к «глобальных компетенциям» человека</w:t>
            </w: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Опрос</w:t>
            </w:r>
          </w:p>
        </w:tc>
        <w:tc>
          <w:tcPr>
            <w:tcW w:w="1985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Численность/ доля учащихся, правильно называющих профессии и примеры к ним, от общего количества опрошенных</w:t>
            </w:r>
          </w:p>
        </w:tc>
      </w:tr>
      <w:tr w:rsidR="003747AC" w:rsidRPr="00AC143C" w:rsidTr="009734E3">
        <w:tc>
          <w:tcPr>
            <w:tcW w:w="1843" w:type="dxa"/>
            <w:vMerge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Соблюдает/ стремится соблюдать режим дня; проявляет интерес к ЗОЖ и экологически безопасному поведению</w:t>
            </w:r>
          </w:p>
        </w:tc>
        <w:tc>
          <w:tcPr>
            <w:tcW w:w="3402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говорит о себе как обладателе здоровых привычек;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ставит в пример себе и одноклассникам людей, ведущих ЗОЖ;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 xml:space="preserve">- относится с порицанием к сверстникам и взрослым, нарушающим </w:t>
            </w:r>
            <w:proofErr w:type="spellStart"/>
            <w:r w:rsidRPr="00AC143C">
              <w:rPr>
                <w:sz w:val="24"/>
                <w:szCs w:val="24"/>
              </w:rPr>
              <w:t>экобаланс</w:t>
            </w:r>
            <w:proofErr w:type="spellEnd"/>
            <w:r w:rsidRPr="00AC143C">
              <w:rPr>
                <w:sz w:val="24"/>
                <w:szCs w:val="24"/>
              </w:rPr>
              <w:t xml:space="preserve"> окружающей среды </w:t>
            </w: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 xml:space="preserve">Встроенное наблюдение в рамках учебных диалогов на </w:t>
            </w:r>
            <w:proofErr w:type="spellStart"/>
            <w:r w:rsidRPr="00AC143C">
              <w:rPr>
                <w:sz w:val="24"/>
                <w:szCs w:val="24"/>
              </w:rPr>
              <w:t>урках</w:t>
            </w:r>
            <w:proofErr w:type="spellEnd"/>
            <w:r w:rsidRPr="00AC143C">
              <w:rPr>
                <w:sz w:val="24"/>
                <w:szCs w:val="24"/>
              </w:rPr>
              <w:t xml:space="preserve"> «Окружающего мира» и (или) физкультуры</w:t>
            </w:r>
          </w:p>
        </w:tc>
        <w:tc>
          <w:tcPr>
            <w:tcW w:w="1985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Доля учащихся, получивших отметку «хорошо» по совокупности маркеров</w:t>
            </w:r>
          </w:p>
        </w:tc>
      </w:tr>
      <w:tr w:rsidR="003747AC" w:rsidRPr="00AC143C" w:rsidTr="009734E3">
        <w:tc>
          <w:tcPr>
            <w:tcW w:w="1843" w:type="dxa"/>
            <w:vMerge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 xml:space="preserve">Имеет опыт </w:t>
            </w:r>
            <w:proofErr w:type="spellStart"/>
            <w:r w:rsidRPr="00AC143C">
              <w:rPr>
                <w:sz w:val="24"/>
                <w:szCs w:val="24"/>
              </w:rPr>
              <w:t>самопрезентации</w:t>
            </w:r>
            <w:proofErr w:type="spellEnd"/>
            <w:r w:rsidRPr="00AC143C">
              <w:rPr>
                <w:sz w:val="24"/>
                <w:szCs w:val="24"/>
              </w:rPr>
              <w:t xml:space="preserve"> ЗОЖ</w:t>
            </w:r>
          </w:p>
        </w:tc>
        <w:tc>
          <w:tcPr>
            <w:tcW w:w="3402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участвовал во внеурочном мероприятии, посвященном ЗОЖ;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выступал с небольшим агитационным кейсом по экологически безопасному поведению</w:t>
            </w: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Учет опыта, подтвержденного документами портфолио</w:t>
            </w:r>
          </w:p>
        </w:tc>
        <w:tc>
          <w:tcPr>
            <w:tcW w:w="1985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Доля учащихся, имеющих опыт, подтвержденный документами портфолио</w:t>
            </w:r>
          </w:p>
        </w:tc>
      </w:tr>
      <w:tr w:rsidR="003747AC" w:rsidRPr="00AC143C" w:rsidTr="009734E3">
        <w:tc>
          <w:tcPr>
            <w:tcW w:w="1843" w:type="dxa"/>
            <w:vMerge w:val="restart"/>
          </w:tcPr>
          <w:p w:rsidR="003747AC" w:rsidRPr="00AC143C" w:rsidRDefault="003747AC" w:rsidP="00AB4904">
            <w:pPr>
              <w:jc w:val="both"/>
              <w:rPr>
                <w:b/>
                <w:bCs/>
                <w:sz w:val="24"/>
                <w:szCs w:val="24"/>
              </w:rPr>
            </w:pPr>
            <w:r w:rsidRPr="00AC143C">
              <w:rPr>
                <w:b/>
                <w:bCs/>
                <w:sz w:val="24"/>
                <w:szCs w:val="24"/>
                <w:lang w:bidi="ru-RU"/>
              </w:rPr>
              <w:t>Познавательный интерес, исследовательский опыт</w:t>
            </w: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Свободно оперирует понятиями «наука», «исследование», «гипотеза», методы исследования»</w:t>
            </w:r>
          </w:p>
        </w:tc>
        <w:tc>
          <w:tcPr>
            <w:tcW w:w="3402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правильно определяет понятие;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приводит простой пример из собственного опыта или опыта одноклассников</w:t>
            </w: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Опрос на знание/понимание понятий</w:t>
            </w:r>
          </w:p>
        </w:tc>
        <w:tc>
          <w:tcPr>
            <w:tcW w:w="1985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Численность/ доля правильных определений от общего количества опрошенных</w:t>
            </w:r>
          </w:p>
        </w:tc>
      </w:tr>
      <w:tr w:rsidR="003747AC" w:rsidRPr="00AC143C" w:rsidTr="009734E3">
        <w:tc>
          <w:tcPr>
            <w:tcW w:w="1843" w:type="dxa"/>
            <w:vMerge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Проявляет интерес к исследования</w:t>
            </w:r>
            <w:r w:rsidRPr="00AC143C">
              <w:rPr>
                <w:sz w:val="24"/>
                <w:szCs w:val="24"/>
              </w:rPr>
              <w:lastRenderedPageBreak/>
              <w:t>м как способу познания окружающего мира</w:t>
            </w:r>
          </w:p>
        </w:tc>
        <w:tc>
          <w:tcPr>
            <w:tcW w:w="3402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lastRenderedPageBreak/>
              <w:t>- занимает активную позицию при решении познавательных задач;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lastRenderedPageBreak/>
              <w:t>- интересуется биографиями ученых, первооткрывателей;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- стремится аргументировать свою точку зрения; ищет аргументы для тех или иных фактов</w:t>
            </w: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lastRenderedPageBreak/>
              <w:t xml:space="preserve">Встроенное наблюдение в рамках </w:t>
            </w:r>
            <w:r w:rsidRPr="00AC143C">
              <w:rPr>
                <w:sz w:val="24"/>
                <w:szCs w:val="24"/>
              </w:rPr>
              <w:lastRenderedPageBreak/>
              <w:t xml:space="preserve">учебных диалогов на </w:t>
            </w:r>
            <w:proofErr w:type="spellStart"/>
            <w:r w:rsidRPr="00AC143C">
              <w:rPr>
                <w:sz w:val="24"/>
                <w:szCs w:val="24"/>
              </w:rPr>
              <w:t>урках</w:t>
            </w:r>
            <w:proofErr w:type="spellEnd"/>
          </w:p>
        </w:tc>
        <w:tc>
          <w:tcPr>
            <w:tcW w:w="1985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lastRenderedPageBreak/>
              <w:t xml:space="preserve">Доля учащихся, получивших отметку </w:t>
            </w:r>
            <w:r w:rsidRPr="00AC143C">
              <w:rPr>
                <w:sz w:val="24"/>
                <w:szCs w:val="24"/>
              </w:rPr>
              <w:lastRenderedPageBreak/>
              <w:t>«хорошо» по совокупности маркеров</w:t>
            </w:r>
          </w:p>
        </w:tc>
      </w:tr>
      <w:tr w:rsidR="003747AC" w:rsidRPr="00AC143C" w:rsidTr="009734E3">
        <w:tc>
          <w:tcPr>
            <w:tcW w:w="1843" w:type="dxa"/>
            <w:vMerge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 xml:space="preserve">Имеет опыт проведения и презентации результатов учебного исследования </w:t>
            </w:r>
          </w:p>
        </w:tc>
        <w:tc>
          <w:tcPr>
            <w:tcW w:w="3402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 xml:space="preserve">- выполнил не менее одного учебного исследования в рамках изучения предмета на углубленном уровне и (или) в рамках освоения внеурочного курса </w:t>
            </w:r>
          </w:p>
        </w:tc>
        <w:tc>
          <w:tcPr>
            <w:tcW w:w="1701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Учет опыта, подтвержденного документом портфолио</w:t>
            </w:r>
          </w:p>
        </w:tc>
        <w:tc>
          <w:tcPr>
            <w:tcW w:w="1985" w:type="dxa"/>
          </w:tcPr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Доля учащихся, имеющих опыт, подтвержденный документами портфолио</w:t>
            </w:r>
          </w:p>
          <w:p w:rsidR="003747AC" w:rsidRPr="00AC143C" w:rsidRDefault="003747AC" w:rsidP="00AB4904">
            <w:pPr>
              <w:jc w:val="both"/>
              <w:rPr>
                <w:sz w:val="24"/>
                <w:szCs w:val="24"/>
              </w:rPr>
            </w:pPr>
          </w:p>
        </w:tc>
      </w:tr>
    </w:tbl>
    <w:p w:rsidR="00DD3931" w:rsidRPr="00AC143C" w:rsidRDefault="00DD3931" w:rsidP="00DD3931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734E3" w:rsidRPr="00AC143C" w:rsidRDefault="009734E3" w:rsidP="009734E3">
      <w:pPr>
        <w:spacing w:after="0" w:line="276" w:lineRule="auto"/>
        <w:jc w:val="right"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  <w:r w:rsidRPr="00AC143C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Приложение 6</w:t>
      </w:r>
    </w:p>
    <w:p w:rsidR="009734E3" w:rsidRPr="00AC143C" w:rsidRDefault="009734E3" w:rsidP="00DD3931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C143C">
        <w:rPr>
          <w:rFonts w:ascii="Times New Roman" w:eastAsia="Calibri" w:hAnsi="Times New Roman" w:cs="Times New Roman"/>
          <w:b/>
          <w:sz w:val="24"/>
          <w:szCs w:val="24"/>
        </w:rPr>
        <w:t xml:space="preserve">Структура оценки </w:t>
      </w:r>
      <w:proofErr w:type="spellStart"/>
      <w:r w:rsidRPr="00AC143C">
        <w:rPr>
          <w:rFonts w:ascii="Times New Roman" w:eastAsia="Calibri" w:hAnsi="Times New Roman" w:cs="Times New Roman"/>
          <w:b/>
          <w:sz w:val="24"/>
          <w:szCs w:val="24"/>
        </w:rPr>
        <w:t>метапредметных</w:t>
      </w:r>
      <w:proofErr w:type="spellEnd"/>
      <w:r w:rsidRPr="00AC143C">
        <w:rPr>
          <w:rFonts w:ascii="Times New Roman" w:eastAsia="Calibri" w:hAnsi="Times New Roman" w:cs="Times New Roman"/>
          <w:b/>
          <w:sz w:val="24"/>
          <w:szCs w:val="24"/>
        </w:rPr>
        <w:t xml:space="preserve"> образовательных результатов</w:t>
      </w:r>
      <w:bookmarkStart w:id="0" w:name="_GoBack"/>
      <w:bookmarkEnd w:id="0"/>
    </w:p>
    <w:tbl>
      <w:tblPr>
        <w:tblStyle w:val="af4"/>
        <w:tblW w:w="9918" w:type="dxa"/>
        <w:tblLayout w:type="fixed"/>
        <w:tblLook w:val="04A0"/>
      </w:tblPr>
      <w:tblGrid>
        <w:gridCol w:w="793"/>
        <w:gridCol w:w="4447"/>
        <w:gridCol w:w="1985"/>
        <w:gridCol w:w="2693"/>
      </w:tblGrid>
      <w:tr w:rsidR="009734E3" w:rsidRPr="00AC143C" w:rsidTr="009734E3">
        <w:tc>
          <w:tcPr>
            <w:tcW w:w="793" w:type="dxa"/>
          </w:tcPr>
          <w:p w:rsidR="009734E3" w:rsidRPr="00AC143C" w:rsidRDefault="009734E3" w:rsidP="00AB4904">
            <w:pPr>
              <w:jc w:val="center"/>
              <w:rPr>
                <w:b/>
                <w:bCs/>
                <w:sz w:val="24"/>
                <w:szCs w:val="24"/>
              </w:rPr>
            </w:pPr>
            <w:r w:rsidRPr="00AC143C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447" w:type="dxa"/>
          </w:tcPr>
          <w:p w:rsidR="009734E3" w:rsidRPr="00AC143C" w:rsidRDefault="009734E3" w:rsidP="00AB4904">
            <w:pPr>
              <w:jc w:val="center"/>
              <w:rPr>
                <w:b/>
                <w:bCs/>
                <w:sz w:val="24"/>
                <w:szCs w:val="24"/>
              </w:rPr>
            </w:pPr>
            <w:r w:rsidRPr="00AC143C">
              <w:rPr>
                <w:b/>
                <w:bCs/>
                <w:sz w:val="24"/>
                <w:szCs w:val="24"/>
              </w:rPr>
              <w:t>УУД</w:t>
            </w:r>
          </w:p>
        </w:tc>
        <w:tc>
          <w:tcPr>
            <w:tcW w:w="1985" w:type="dxa"/>
          </w:tcPr>
          <w:p w:rsidR="009734E3" w:rsidRPr="00AC143C" w:rsidRDefault="009734E3" w:rsidP="00AB4904">
            <w:pPr>
              <w:jc w:val="center"/>
              <w:rPr>
                <w:b/>
                <w:bCs/>
                <w:sz w:val="24"/>
                <w:szCs w:val="24"/>
              </w:rPr>
            </w:pPr>
            <w:r w:rsidRPr="00AC143C">
              <w:rPr>
                <w:b/>
                <w:bCs/>
                <w:sz w:val="24"/>
                <w:szCs w:val="24"/>
              </w:rPr>
              <w:t>Площадка диагностики</w:t>
            </w:r>
            <w:r w:rsidRPr="00AC143C">
              <w:rPr>
                <w:rStyle w:val="af"/>
                <w:b/>
                <w:bCs/>
                <w:sz w:val="24"/>
                <w:szCs w:val="24"/>
              </w:rPr>
              <w:footnoteReference w:id="12"/>
            </w:r>
          </w:p>
        </w:tc>
        <w:tc>
          <w:tcPr>
            <w:tcW w:w="2693" w:type="dxa"/>
          </w:tcPr>
          <w:p w:rsidR="009734E3" w:rsidRPr="00AC143C" w:rsidRDefault="009734E3" w:rsidP="00AB4904">
            <w:pPr>
              <w:jc w:val="center"/>
              <w:rPr>
                <w:b/>
                <w:bCs/>
                <w:sz w:val="24"/>
                <w:szCs w:val="24"/>
              </w:rPr>
            </w:pPr>
            <w:r w:rsidRPr="00AC143C">
              <w:rPr>
                <w:b/>
                <w:bCs/>
                <w:sz w:val="24"/>
                <w:szCs w:val="24"/>
              </w:rPr>
              <w:t>Форма диагностики</w:t>
            </w:r>
          </w:p>
        </w:tc>
      </w:tr>
      <w:tr w:rsidR="009734E3" w:rsidRPr="00AC143C" w:rsidTr="009734E3">
        <w:tc>
          <w:tcPr>
            <w:tcW w:w="9918" w:type="dxa"/>
            <w:gridSpan w:val="4"/>
          </w:tcPr>
          <w:p w:rsidR="009734E3" w:rsidRPr="00AC143C" w:rsidRDefault="009734E3" w:rsidP="00AB4904">
            <w:pPr>
              <w:jc w:val="center"/>
              <w:rPr>
                <w:b/>
                <w:bCs/>
                <w:sz w:val="24"/>
                <w:szCs w:val="24"/>
              </w:rPr>
            </w:pPr>
            <w:r w:rsidRPr="00AC143C">
              <w:rPr>
                <w:b/>
                <w:bCs/>
                <w:sz w:val="24"/>
                <w:szCs w:val="24"/>
              </w:rPr>
              <w:t>1</w:t>
            </w:r>
          </w:p>
          <w:p w:rsidR="009734E3" w:rsidRPr="00AC143C" w:rsidRDefault="009734E3" w:rsidP="00AB4904">
            <w:pPr>
              <w:jc w:val="center"/>
              <w:rPr>
                <w:b/>
                <w:bCs/>
                <w:sz w:val="24"/>
                <w:szCs w:val="24"/>
              </w:rPr>
            </w:pPr>
            <w:r w:rsidRPr="00AC143C">
              <w:rPr>
                <w:b/>
                <w:bCs/>
                <w:sz w:val="24"/>
                <w:szCs w:val="24"/>
              </w:rPr>
              <w:t>Познавательные УУД</w:t>
            </w:r>
          </w:p>
        </w:tc>
      </w:tr>
      <w:tr w:rsidR="009734E3" w:rsidRPr="00AC143C" w:rsidTr="009734E3">
        <w:tc>
          <w:tcPr>
            <w:tcW w:w="9918" w:type="dxa"/>
            <w:gridSpan w:val="4"/>
          </w:tcPr>
          <w:p w:rsidR="009734E3" w:rsidRPr="00AC143C" w:rsidRDefault="009734E3" w:rsidP="009734E3">
            <w:pPr>
              <w:pStyle w:val="a4"/>
              <w:numPr>
                <w:ilvl w:val="1"/>
                <w:numId w:val="18"/>
              </w:num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AC143C">
              <w:rPr>
                <w:rFonts w:ascii="Times New Roman" w:hAnsi="Times New Roman" w:cs="Times New Roman"/>
                <w:i/>
                <w:iCs/>
              </w:rPr>
              <w:t>Базовые логические действия</w:t>
            </w:r>
          </w:p>
        </w:tc>
      </w:tr>
      <w:tr w:rsidR="009734E3" w:rsidRPr="00AC143C" w:rsidTr="009734E3">
        <w:tc>
          <w:tcPr>
            <w:tcW w:w="793" w:type="dxa"/>
          </w:tcPr>
          <w:p w:rsidR="009734E3" w:rsidRPr="00AC143C" w:rsidRDefault="009734E3" w:rsidP="00AB4904">
            <w:pPr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1.1.1.</w:t>
            </w:r>
          </w:p>
        </w:tc>
        <w:tc>
          <w:tcPr>
            <w:tcW w:w="4447" w:type="dxa"/>
          </w:tcPr>
          <w:p w:rsidR="009734E3" w:rsidRPr="00AC143C" w:rsidRDefault="009734E3" w:rsidP="00AB4904">
            <w:pPr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Формулирует и рассматривает проблему</w:t>
            </w:r>
          </w:p>
        </w:tc>
        <w:tc>
          <w:tcPr>
            <w:tcW w:w="1985" w:type="dxa"/>
            <w:vMerge w:val="restart"/>
          </w:tcPr>
          <w:p w:rsidR="009734E3" w:rsidRPr="00AC143C" w:rsidRDefault="009734E3" w:rsidP="00AB4904">
            <w:pPr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Обществознание/ География</w:t>
            </w:r>
          </w:p>
        </w:tc>
        <w:tc>
          <w:tcPr>
            <w:tcW w:w="2693" w:type="dxa"/>
          </w:tcPr>
          <w:p w:rsidR="009734E3" w:rsidRPr="00AC143C" w:rsidRDefault="009734E3" w:rsidP="00AB4904">
            <w:pPr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Тематическая задача</w:t>
            </w:r>
          </w:p>
        </w:tc>
      </w:tr>
      <w:tr w:rsidR="009734E3" w:rsidRPr="00AC143C" w:rsidTr="009734E3">
        <w:tc>
          <w:tcPr>
            <w:tcW w:w="793" w:type="dxa"/>
          </w:tcPr>
          <w:p w:rsidR="009734E3" w:rsidRPr="00AC143C" w:rsidRDefault="009734E3" w:rsidP="00AB4904">
            <w:pPr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1.1.2.</w:t>
            </w:r>
          </w:p>
        </w:tc>
        <w:tc>
          <w:tcPr>
            <w:tcW w:w="4447" w:type="dxa"/>
          </w:tcPr>
          <w:p w:rsidR="009734E3" w:rsidRPr="00AC143C" w:rsidRDefault="009734E3" w:rsidP="00AB4904">
            <w:pPr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Устанавливает существенный признак или основание для сравнения, классификации и обобщения</w:t>
            </w:r>
          </w:p>
        </w:tc>
        <w:tc>
          <w:tcPr>
            <w:tcW w:w="1985" w:type="dxa"/>
            <w:vMerge/>
          </w:tcPr>
          <w:p w:rsidR="009734E3" w:rsidRPr="00AC143C" w:rsidRDefault="009734E3" w:rsidP="00AB4904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9734E3" w:rsidRPr="00AC143C" w:rsidRDefault="009734E3" w:rsidP="00AB4904">
            <w:pPr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Задание на сравнение, классификацию, обобщение</w:t>
            </w:r>
          </w:p>
        </w:tc>
      </w:tr>
      <w:tr w:rsidR="009734E3" w:rsidRPr="00AC143C" w:rsidTr="009734E3">
        <w:tc>
          <w:tcPr>
            <w:tcW w:w="793" w:type="dxa"/>
          </w:tcPr>
          <w:p w:rsidR="009734E3" w:rsidRPr="00AC143C" w:rsidRDefault="009734E3" w:rsidP="00AB4904">
            <w:pPr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1.1.3.</w:t>
            </w:r>
          </w:p>
        </w:tc>
        <w:tc>
          <w:tcPr>
            <w:tcW w:w="4447" w:type="dxa"/>
          </w:tcPr>
          <w:p w:rsidR="009734E3" w:rsidRPr="00AC143C" w:rsidRDefault="009734E3" w:rsidP="00AB4904">
            <w:pPr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Определяет цели деятельности, задает параметры и критерии их достижения</w:t>
            </w:r>
          </w:p>
        </w:tc>
        <w:tc>
          <w:tcPr>
            <w:tcW w:w="1985" w:type="dxa"/>
            <w:vMerge/>
          </w:tcPr>
          <w:p w:rsidR="009734E3" w:rsidRPr="00AC143C" w:rsidRDefault="009734E3" w:rsidP="00AB4904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9734E3" w:rsidRPr="00AC143C" w:rsidRDefault="009734E3" w:rsidP="00AB4904">
            <w:pPr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 xml:space="preserve">Кейс </w:t>
            </w:r>
          </w:p>
        </w:tc>
      </w:tr>
      <w:tr w:rsidR="009734E3" w:rsidRPr="00AC143C" w:rsidTr="009734E3">
        <w:tc>
          <w:tcPr>
            <w:tcW w:w="793" w:type="dxa"/>
          </w:tcPr>
          <w:p w:rsidR="009734E3" w:rsidRPr="00AC143C" w:rsidRDefault="009734E3" w:rsidP="00AB4904">
            <w:pPr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1.1.4.</w:t>
            </w:r>
          </w:p>
        </w:tc>
        <w:tc>
          <w:tcPr>
            <w:tcW w:w="4447" w:type="dxa"/>
          </w:tcPr>
          <w:p w:rsidR="009734E3" w:rsidRPr="00AC143C" w:rsidRDefault="009734E3" w:rsidP="00AB4904">
            <w:pPr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Выявляет закономерности и противоречия в рассматриваемых явлениях</w:t>
            </w:r>
          </w:p>
        </w:tc>
        <w:tc>
          <w:tcPr>
            <w:tcW w:w="1985" w:type="dxa"/>
            <w:vMerge/>
          </w:tcPr>
          <w:p w:rsidR="009734E3" w:rsidRPr="00AC143C" w:rsidRDefault="009734E3" w:rsidP="00AB4904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9734E3" w:rsidRPr="00AC143C" w:rsidRDefault="009734E3" w:rsidP="00AB4904">
            <w:pPr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Задание на выявление закономерностей и противоречий</w:t>
            </w:r>
          </w:p>
        </w:tc>
      </w:tr>
      <w:tr w:rsidR="009734E3" w:rsidRPr="00AC143C" w:rsidTr="009734E3">
        <w:tc>
          <w:tcPr>
            <w:tcW w:w="793" w:type="dxa"/>
          </w:tcPr>
          <w:p w:rsidR="009734E3" w:rsidRPr="00AC143C" w:rsidRDefault="009734E3" w:rsidP="00AB4904">
            <w:pPr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1.1.5.</w:t>
            </w:r>
          </w:p>
        </w:tc>
        <w:tc>
          <w:tcPr>
            <w:tcW w:w="4447" w:type="dxa"/>
          </w:tcPr>
          <w:p w:rsidR="009734E3" w:rsidRPr="00AC143C" w:rsidRDefault="009734E3" w:rsidP="00AB4904">
            <w:pPr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Оценивать соответствие достигнутых самостоятельно результатов целям своей деятельности, взвешивает риски и последствия своей деятельности</w:t>
            </w:r>
          </w:p>
        </w:tc>
        <w:tc>
          <w:tcPr>
            <w:tcW w:w="1985" w:type="dxa"/>
            <w:vMerge/>
          </w:tcPr>
          <w:p w:rsidR="009734E3" w:rsidRPr="00AC143C" w:rsidRDefault="009734E3" w:rsidP="00AB4904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9734E3" w:rsidRPr="00AC143C" w:rsidRDefault="009734E3" w:rsidP="00AB4904">
            <w:pPr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Встроенное педагогическое наблюдение</w:t>
            </w:r>
          </w:p>
        </w:tc>
      </w:tr>
      <w:tr w:rsidR="009734E3" w:rsidRPr="007D2E6C" w:rsidTr="009734E3">
        <w:tc>
          <w:tcPr>
            <w:tcW w:w="793" w:type="dxa"/>
          </w:tcPr>
          <w:p w:rsidR="009734E3" w:rsidRPr="00AC143C" w:rsidRDefault="009734E3" w:rsidP="00AB4904">
            <w:pPr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…</w:t>
            </w:r>
          </w:p>
        </w:tc>
        <w:tc>
          <w:tcPr>
            <w:tcW w:w="4447" w:type="dxa"/>
          </w:tcPr>
          <w:p w:rsidR="009734E3" w:rsidRPr="00AC143C" w:rsidRDefault="009734E3" w:rsidP="00AB4904">
            <w:pPr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…</w:t>
            </w:r>
          </w:p>
        </w:tc>
        <w:tc>
          <w:tcPr>
            <w:tcW w:w="1985" w:type="dxa"/>
          </w:tcPr>
          <w:p w:rsidR="009734E3" w:rsidRPr="00AC143C" w:rsidRDefault="009734E3" w:rsidP="00AB4904">
            <w:pPr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…</w:t>
            </w:r>
          </w:p>
        </w:tc>
        <w:tc>
          <w:tcPr>
            <w:tcW w:w="2693" w:type="dxa"/>
          </w:tcPr>
          <w:p w:rsidR="009734E3" w:rsidRPr="007D2E6C" w:rsidRDefault="009734E3" w:rsidP="00AB4904">
            <w:pPr>
              <w:rPr>
                <w:sz w:val="24"/>
                <w:szCs w:val="24"/>
              </w:rPr>
            </w:pPr>
            <w:r w:rsidRPr="00AC143C">
              <w:rPr>
                <w:sz w:val="24"/>
                <w:szCs w:val="24"/>
              </w:rPr>
              <w:t>…</w:t>
            </w:r>
          </w:p>
        </w:tc>
      </w:tr>
    </w:tbl>
    <w:p w:rsidR="009734E3" w:rsidRDefault="009734E3" w:rsidP="009734E3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46005" w:rsidRDefault="00F46005" w:rsidP="009734E3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46005" w:rsidRDefault="00F46005" w:rsidP="009734E3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46005" w:rsidRDefault="00F46005" w:rsidP="009734E3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46005" w:rsidRDefault="00F46005" w:rsidP="009734E3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46005" w:rsidRDefault="00F46005" w:rsidP="009734E3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46005" w:rsidRDefault="00F46005" w:rsidP="009734E3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46005" w:rsidRPr="003747AC" w:rsidRDefault="00F46005" w:rsidP="009734E3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Style w:val="af"/>
          <w:rFonts w:ascii="Times New Roman" w:eastAsia="Calibri" w:hAnsi="Times New Roman" w:cs="Times New Roman"/>
          <w:b/>
          <w:sz w:val="24"/>
          <w:szCs w:val="24"/>
        </w:rPr>
        <w:footnoteReference w:id="13"/>
      </w:r>
    </w:p>
    <w:sectPr w:rsidR="00F46005" w:rsidRPr="003747AC" w:rsidSect="0085112B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3A4F" w:rsidRDefault="008C3A4F" w:rsidP="00DD3931">
      <w:pPr>
        <w:spacing w:after="0" w:line="240" w:lineRule="auto"/>
      </w:pPr>
      <w:r>
        <w:separator/>
      </w:r>
    </w:p>
  </w:endnote>
  <w:endnote w:type="continuationSeparator" w:id="0">
    <w:p w:rsidR="008C3A4F" w:rsidRDefault="008C3A4F" w:rsidP="00DD3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extBookC">
    <w:altName w:val="Arial"/>
    <w:panose1 w:val="00000000000000000000"/>
    <w:charset w:val="CC"/>
    <w:family w:val="modern"/>
    <w:notTrueType/>
    <w:pitch w:val="variable"/>
    <w:sig w:usb0="00000001" w:usb1="00000000" w:usb2="00000000" w:usb3="00000000" w:csb0="00000005" w:csb1="00000000"/>
  </w:font>
  <w:font w:name="CenturySchlbkCyr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3A4F" w:rsidRDefault="008C3A4F" w:rsidP="00DD3931">
      <w:pPr>
        <w:spacing w:after="0" w:line="240" w:lineRule="auto"/>
      </w:pPr>
      <w:r>
        <w:separator/>
      </w:r>
    </w:p>
  </w:footnote>
  <w:footnote w:type="continuationSeparator" w:id="0">
    <w:p w:rsidR="008C3A4F" w:rsidRDefault="008C3A4F" w:rsidP="00DD3931">
      <w:pPr>
        <w:spacing w:after="0" w:line="240" w:lineRule="auto"/>
      </w:pPr>
      <w:r>
        <w:continuationSeparator/>
      </w:r>
    </w:p>
  </w:footnote>
  <w:footnote w:id="1">
    <w:p w:rsidR="00D270F4" w:rsidRPr="00D776B6" w:rsidRDefault="00D270F4">
      <w:pPr>
        <w:pStyle w:val="ad"/>
        <w:rPr>
          <w:lang w:val="ru-RU"/>
        </w:rPr>
      </w:pPr>
      <w:r>
        <w:rPr>
          <w:rStyle w:val="af"/>
        </w:rPr>
        <w:footnoteRef/>
      </w:r>
      <w:r>
        <w:t xml:space="preserve"> </w:t>
      </w:r>
      <w:r>
        <w:rPr>
          <w:lang w:val="ru-RU"/>
        </w:rPr>
        <w:t xml:space="preserve">Ожидаются изменения в Порядок. См. приказ от </w:t>
      </w:r>
      <w:proofErr w:type="spellStart"/>
      <w:r w:rsidRPr="00D776B6">
        <w:rPr>
          <w:lang w:val="ru-RU"/>
        </w:rPr>
        <w:t>Минпросвещения</w:t>
      </w:r>
      <w:proofErr w:type="spellEnd"/>
      <w:r w:rsidRPr="00D776B6">
        <w:rPr>
          <w:lang w:val="ru-RU"/>
        </w:rPr>
        <w:t xml:space="preserve"> Р</w:t>
      </w:r>
      <w:r>
        <w:rPr>
          <w:lang w:val="ru-RU"/>
        </w:rPr>
        <w:t>Ф</w:t>
      </w:r>
      <w:r w:rsidRPr="00D776B6">
        <w:rPr>
          <w:lang w:val="ru-RU"/>
        </w:rPr>
        <w:t xml:space="preserve"> от 05.12.2022 № 1063</w:t>
      </w:r>
    </w:p>
  </w:footnote>
  <w:footnote w:id="2">
    <w:p w:rsidR="00D270F4" w:rsidRPr="00825FCE" w:rsidRDefault="00D270F4">
      <w:pPr>
        <w:pStyle w:val="ad"/>
        <w:rPr>
          <w:lang w:val="ru-RU"/>
        </w:rPr>
      </w:pPr>
      <w:r>
        <w:rPr>
          <w:rStyle w:val="af"/>
        </w:rPr>
        <w:footnoteRef/>
      </w:r>
      <w:r>
        <w:t xml:space="preserve"> </w:t>
      </w:r>
      <w:r>
        <w:rPr>
          <w:lang w:val="ru-RU"/>
        </w:rPr>
        <w:t>Позиция уместна, если в ОО есть лицензия на реализацию дополнительных общеобразовательных программ</w:t>
      </w:r>
    </w:p>
  </w:footnote>
  <w:footnote w:id="3">
    <w:p w:rsidR="00D270F4" w:rsidRDefault="00D270F4" w:rsidP="00F55DDC">
      <w:pPr>
        <w:pStyle w:val="ad"/>
      </w:pPr>
      <w:r>
        <w:rPr>
          <w:rStyle w:val="af"/>
        </w:rPr>
        <w:footnoteRef/>
      </w:r>
      <w:r>
        <w:t xml:space="preserve"> В НОО – итоговое оценивание</w:t>
      </w:r>
    </w:p>
  </w:footnote>
  <w:footnote w:id="4">
    <w:p w:rsidR="00D270F4" w:rsidRPr="008F3DB0" w:rsidRDefault="00D270F4">
      <w:pPr>
        <w:pStyle w:val="ad"/>
        <w:rPr>
          <w:lang w:val="ru-RU"/>
        </w:rPr>
      </w:pPr>
      <w:r>
        <w:rPr>
          <w:rStyle w:val="af"/>
        </w:rPr>
        <w:footnoteRef/>
      </w:r>
      <w:r>
        <w:t xml:space="preserve"> </w:t>
      </w:r>
      <w:r>
        <w:rPr>
          <w:lang w:val="ru-RU"/>
        </w:rPr>
        <w:t>Кроме обучающихся начальной школы</w:t>
      </w:r>
    </w:p>
  </w:footnote>
  <w:footnote w:id="5">
    <w:p w:rsidR="00D270F4" w:rsidRPr="00E11922" w:rsidRDefault="00D270F4">
      <w:pPr>
        <w:pStyle w:val="ad"/>
        <w:rPr>
          <w:lang w:val="ru-RU"/>
        </w:rPr>
      </w:pPr>
      <w:r>
        <w:rPr>
          <w:rStyle w:val="af"/>
        </w:rPr>
        <w:footnoteRef/>
      </w:r>
      <w:r>
        <w:t xml:space="preserve"> </w:t>
      </w:r>
      <w:r>
        <w:rPr>
          <w:lang w:val="ru-RU"/>
        </w:rPr>
        <w:t>В соответствии с Уставом ОО</w:t>
      </w:r>
    </w:p>
  </w:footnote>
  <w:footnote w:id="6">
    <w:p w:rsidR="00D270F4" w:rsidRPr="00C61605" w:rsidRDefault="00D270F4">
      <w:pPr>
        <w:pStyle w:val="ad"/>
        <w:rPr>
          <w:lang w:val="ru-RU"/>
        </w:rPr>
      </w:pPr>
      <w:r>
        <w:rPr>
          <w:rStyle w:val="af"/>
        </w:rPr>
        <w:footnoteRef/>
      </w:r>
      <w:r>
        <w:t xml:space="preserve"> </w:t>
      </w:r>
      <w:r>
        <w:rPr>
          <w:lang w:val="ru-RU"/>
        </w:rPr>
        <w:t>Только для уровня СОО</w:t>
      </w:r>
    </w:p>
  </w:footnote>
  <w:footnote w:id="7">
    <w:p w:rsidR="00D270F4" w:rsidRPr="00C61605" w:rsidRDefault="00D270F4">
      <w:pPr>
        <w:pStyle w:val="ad"/>
      </w:pPr>
      <w:r>
        <w:rPr>
          <w:rStyle w:val="af"/>
        </w:rPr>
        <w:footnoteRef/>
      </w:r>
      <w:r>
        <w:t xml:space="preserve"> </w:t>
      </w:r>
      <w:r>
        <w:rPr>
          <w:lang w:val="ru-RU"/>
        </w:rPr>
        <w:t>Только для уровня СОО</w:t>
      </w:r>
    </w:p>
  </w:footnote>
  <w:footnote w:id="8">
    <w:p w:rsidR="00D270F4" w:rsidRPr="00C21004" w:rsidRDefault="00D270F4">
      <w:pPr>
        <w:pStyle w:val="ad"/>
        <w:rPr>
          <w:lang w:val="ru-RU"/>
        </w:rPr>
      </w:pPr>
      <w:r>
        <w:rPr>
          <w:rStyle w:val="af"/>
        </w:rPr>
        <w:footnoteRef/>
      </w:r>
      <w:r>
        <w:t xml:space="preserve"> </w:t>
      </w:r>
      <w:r>
        <w:rPr>
          <w:lang w:val="ru-RU"/>
        </w:rPr>
        <w:t>Для каждого уровня образования применяются свои значения</w:t>
      </w:r>
    </w:p>
  </w:footnote>
  <w:footnote w:id="9">
    <w:p w:rsidR="00D270F4" w:rsidRPr="00DD315A" w:rsidRDefault="00D270F4">
      <w:pPr>
        <w:pStyle w:val="ad"/>
      </w:pPr>
      <w:r>
        <w:rPr>
          <w:rStyle w:val="af"/>
        </w:rPr>
        <w:footnoteRef/>
      </w:r>
      <w:r>
        <w:t xml:space="preserve"> </w:t>
      </w:r>
      <w:r>
        <w:rPr>
          <w:lang w:val="ru-RU"/>
        </w:rPr>
        <w:t>Для каждого уровня образования применяются свои значения</w:t>
      </w:r>
    </w:p>
  </w:footnote>
  <w:footnote w:id="10">
    <w:p w:rsidR="00D270F4" w:rsidRPr="00C76E8B" w:rsidRDefault="00D270F4">
      <w:pPr>
        <w:pStyle w:val="ad"/>
        <w:rPr>
          <w:lang w:val="ru-RU"/>
        </w:rPr>
      </w:pPr>
      <w:r>
        <w:rPr>
          <w:rStyle w:val="af"/>
        </w:rPr>
        <w:footnoteRef/>
      </w:r>
      <w:r>
        <w:t xml:space="preserve"> </w:t>
      </w:r>
      <w:r>
        <w:rPr>
          <w:lang w:val="ru-RU"/>
        </w:rPr>
        <w:t xml:space="preserve">Показатели сформированы на основании приказа </w:t>
      </w:r>
      <w:r w:rsidRPr="00C76E8B">
        <w:rPr>
          <w:lang w:val="ru-RU"/>
        </w:rPr>
        <w:t xml:space="preserve">Приказ </w:t>
      </w:r>
      <w:proofErr w:type="spellStart"/>
      <w:r w:rsidRPr="00C76E8B">
        <w:rPr>
          <w:lang w:val="ru-RU"/>
        </w:rPr>
        <w:t>Минобрнауки</w:t>
      </w:r>
      <w:proofErr w:type="spellEnd"/>
      <w:r w:rsidRPr="00C76E8B">
        <w:rPr>
          <w:lang w:val="ru-RU"/>
        </w:rPr>
        <w:t xml:space="preserve"> РФ от 10.12.2013 N 1324 </w:t>
      </w:r>
      <w:r>
        <w:rPr>
          <w:lang w:val="ru-RU"/>
        </w:rPr>
        <w:t>«О</w:t>
      </w:r>
      <w:r w:rsidRPr="00C76E8B">
        <w:rPr>
          <w:lang w:val="ru-RU"/>
        </w:rPr>
        <w:t>б утверждении показателей деятельности образовательной организации, подлежащей</w:t>
      </w:r>
      <w:r>
        <w:rPr>
          <w:lang w:val="ru-RU"/>
        </w:rPr>
        <w:t xml:space="preserve"> </w:t>
      </w:r>
      <w:proofErr w:type="spellStart"/>
      <w:r>
        <w:rPr>
          <w:lang w:val="ru-RU"/>
        </w:rPr>
        <w:t>самообследованию</w:t>
      </w:r>
      <w:proofErr w:type="spellEnd"/>
      <w:r>
        <w:rPr>
          <w:lang w:val="ru-RU"/>
        </w:rPr>
        <w:t xml:space="preserve">». Предложенный перечень показателей можно изменять, чтобы привести его в соответствие с теми показателями, которые фигурируют в ваших отчетах о </w:t>
      </w:r>
      <w:proofErr w:type="spellStart"/>
      <w:r>
        <w:rPr>
          <w:lang w:val="ru-RU"/>
        </w:rPr>
        <w:t>самообследовании</w:t>
      </w:r>
      <w:proofErr w:type="spellEnd"/>
      <w:r>
        <w:rPr>
          <w:lang w:val="ru-RU"/>
        </w:rPr>
        <w:t>.</w:t>
      </w:r>
    </w:p>
  </w:footnote>
  <w:footnote w:id="11">
    <w:p w:rsidR="00D270F4" w:rsidRDefault="00D270F4" w:rsidP="003747AC">
      <w:pPr>
        <w:pStyle w:val="ad"/>
      </w:pPr>
      <w:r>
        <w:rPr>
          <w:rStyle w:val="af"/>
        </w:rPr>
        <w:footnoteRef/>
      </w:r>
      <w:r>
        <w:t xml:space="preserve"> Можно заменить на коллективное творческое дело и параллельно провести диагностику коммуникативных УУД</w:t>
      </w:r>
    </w:p>
  </w:footnote>
  <w:footnote w:id="12">
    <w:p w:rsidR="00D270F4" w:rsidRDefault="00D270F4" w:rsidP="009734E3">
      <w:pPr>
        <w:pStyle w:val="ad"/>
      </w:pPr>
    </w:p>
  </w:footnote>
  <w:footnote w:id="13">
    <w:p w:rsidR="00F46005" w:rsidRPr="00F46005" w:rsidRDefault="00F46005">
      <w:pPr>
        <w:pStyle w:val="ad"/>
        <w:rPr>
          <w:lang w:val="ru-RU"/>
        </w:rPr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E313C"/>
    <w:multiLevelType w:val="hybridMultilevel"/>
    <w:tmpl w:val="487E89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8F332D"/>
    <w:multiLevelType w:val="hybridMultilevel"/>
    <w:tmpl w:val="67C8D276"/>
    <w:lvl w:ilvl="0" w:tplc="7C5AE4F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7EA188C"/>
    <w:multiLevelType w:val="multilevel"/>
    <w:tmpl w:val="B7F264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2390018B"/>
    <w:multiLevelType w:val="hybridMultilevel"/>
    <w:tmpl w:val="67C8D276"/>
    <w:lvl w:ilvl="0" w:tplc="7C5AE4F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261A6CE1"/>
    <w:multiLevelType w:val="hybridMultilevel"/>
    <w:tmpl w:val="3AB24C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A759F9"/>
    <w:multiLevelType w:val="hybridMultilevel"/>
    <w:tmpl w:val="0876F730"/>
    <w:lvl w:ilvl="0" w:tplc="FB80083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91C3F57"/>
    <w:multiLevelType w:val="hybridMultilevel"/>
    <w:tmpl w:val="0FEAD05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C7697F"/>
    <w:multiLevelType w:val="hybridMultilevel"/>
    <w:tmpl w:val="F49EEEC4"/>
    <w:lvl w:ilvl="0" w:tplc="3A0AEEFC">
      <w:start w:val="1"/>
      <w:numFmt w:val="decimal"/>
      <w:lvlText w:val="%1."/>
      <w:lvlJc w:val="left"/>
      <w:pPr>
        <w:ind w:left="900" w:hanging="360"/>
      </w:pPr>
      <w:rPr>
        <w:rFonts w:ascii="Arial" w:hAnsi="Arial" w:cs="Arial"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>
    <w:nsid w:val="38DB569A"/>
    <w:multiLevelType w:val="multilevel"/>
    <w:tmpl w:val="16ECCFC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9">
    <w:nsid w:val="417574E1"/>
    <w:multiLevelType w:val="hybridMultilevel"/>
    <w:tmpl w:val="272065F2"/>
    <w:lvl w:ilvl="0" w:tplc="F0EC494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75422AB"/>
    <w:multiLevelType w:val="multilevel"/>
    <w:tmpl w:val="4EFA6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4F140915"/>
    <w:multiLevelType w:val="hybridMultilevel"/>
    <w:tmpl w:val="071E774C"/>
    <w:lvl w:ilvl="0" w:tplc="088C3D8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6B28EB"/>
    <w:multiLevelType w:val="hybridMultilevel"/>
    <w:tmpl w:val="B9EAE4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9890B14"/>
    <w:multiLevelType w:val="hybridMultilevel"/>
    <w:tmpl w:val="7A08083A"/>
    <w:lvl w:ilvl="0" w:tplc="D4762C9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F265515"/>
    <w:multiLevelType w:val="hybridMultilevel"/>
    <w:tmpl w:val="72127A62"/>
    <w:lvl w:ilvl="0" w:tplc="3B9C364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784B1AEE"/>
    <w:multiLevelType w:val="multilevel"/>
    <w:tmpl w:val="D7AED89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6">
    <w:nsid w:val="7AB96AD6"/>
    <w:multiLevelType w:val="hybridMultilevel"/>
    <w:tmpl w:val="A37089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D406707"/>
    <w:multiLevelType w:val="hybridMultilevel"/>
    <w:tmpl w:val="F49EEEC4"/>
    <w:lvl w:ilvl="0" w:tplc="3A0AEEFC">
      <w:start w:val="1"/>
      <w:numFmt w:val="decimal"/>
      <w:lvlText w:val="%1."/>
      <w:lvlJc w:val="left"/>
      <w:pPr>
        <w:ind w:left="900" w:hanging="360"/>
      </w:pPr>
      <w:rPr>
        <w:rFonts w:ascii="Arial" w:hAnsi="Arial" w:cs="Arial"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10"/>
  </w:num>
  <w:num w:numId="2">
    <w:abstractNumId w:val="12"/>
  </w:num>
  <w:num w:numId="3">
    <w:abstractNumId w:val="0"/>
  </w:num>
  <w:num w:numId="4">
    <w:abstractNumId w:val="4"/>
  </w:num>
  <w:num w:numId="5">
    <w:abstractNumId w:val="15"/>
  </w:num>
  <w:num w:numId="6">
    <w:abstractNumId w:val="5"/>
  </w:num>
  <w:num w:numId="7">
    <w:abstractNumId w:val="3"/>
  </w:num>
  <w:num w:numId="8">
    <w:abstractNumId w:val="7"/>
  </w:num>
  <w:num w:numId="9">
    <w:abstractNumId w:val="17"/>
  </w:num>
  <w:num w:numId="10">
    <w:abstractNumId w:val="16"/>
  </w:num>
  <w:num w:numId="11">
    <w:abstractNumId w:val="1"/>
  </w:num>
  <w:num w:numId="12">
    <w:abstractNumId w:val="14"/>
  </w:num>
  <w:num w:numId="13">
    <w:abstractNumId w:val="8"/>
  </w:num>
  <w:num w:numId="14">
    <w:abstractNumId w:val="9"/>
  </w:num>
  <w:num w:numId="15">
    <w:abstractNumId w:val="13"/>
  </w:num>
  <w:num w:numId="16">
    <w:abstractNumId w:val="11"/>
  </w:num>
  <w:num w:numId="17">
    <w:abstractNumId w:val="6"/>
  </w:num>
  <w:num w:numId="1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67BD2"/>
    <w:rsid w:val="00036D64"/>
    <w:rsid w:val="000B6BA5"/>
    <w:rsid w:val="000F640F"/>
    <w:rsid w:val="00102B4A"/>
    <w:rsid w:val="001051B1"/>
    <w:rsid w:val="001101E5"/>
    <w:rsid w:val="001667AB"/>
    <w:rsid w:val="00172781"/>
    <w:rsid w:val="001736EC"/>
    <w:rsid w:val="0019237B"/>
    <w:rsid w:val="002215E8"/>
    <w:rsid w:val="002813E0"/>
    <w:rsid w:val="002C0902"/>
    <w:rsid w:val="00326E86"/>
    <w:rsid w:val="00326F79"/>
    <w:rsid w:val="003305BF"/>
    <w:rsid w:val="003747AC"/>
    <w:rsid w:val="003843DC"/>
    <w:rsid w:val="00481B5D"/>
    <w:rsid w:val="004830F1"/>
    <w:rsid w:val="00557263"/>
    <w:rsid w:val="005D6B09"/>
    <w:rsid w:val="005F0234"/>
    <w:rsid w:val="00645017"/>
    <w:rsid w:val="006D0EB2"/>
    <w:rsid w:val="006D63FC"/>
    <w:rsid w:val="007010C3"/>
    <w:rsid w:val="007265AA"/>
    <w:rsid w:val="00767BD2"/>
    <w:rsid w:val="0078274A"/>
    <w:rsid w:val="007D2B5A"/>
    <w:rsid w:val="00824586"/>
    <w:rsid w:val="00825FCE"/>
    <w:rsid w:val="0085112B"/>
    <w:rsid w:val="008C3A4F"/>
    <w:rsid w:val="008F3DB0"/>
    <w:rsid w:val="009734E3"/>
    <w:rsid w:val="00A20580"/>
    <w:rsid w:val="00AB3EC9"/>
    <w:rsid w:val="00AB4904"/>
    <w:rsid w:val="00AC143C"/>
    <w:rsid w:val="00B97388"/>
    <w:rsid w:val="00BD29DF"/>
    <w:rsid w:val="00BE2D95"/>
    <w:rsid w:val="00C17A78"/>
    <w:rsid w:val="00C21004"/>
    <w:rsid w:val="00C44287"/>
    <w:rsid w:val="00C61605"/>
    <w:rsid w:val="00C6752B"/>
    <w:rsid w:val="00C76E8B"/>
    <w:rsid w:val="00C776C1"/>
    <w:rsid w:val="00CD74A4"/>
    <w:rsid w:val="00D270F4"/>
    <w:rsid w:val="00D302C7"/>
    <w:rsid w:val="00D776B6"/>
    <w:rsid w:val="00DC4F92"/>
    <w:rsid w:val="00DD315A"/>
    <w:rsid w:val="00DD3931"/>
    <w:rsid w:val="00DD3EB0"/>
    <w:rsid w:val="00E11922"/>
    <w:rsid w:val="00E17185"/>
    <w:rsid w:val="00E97DA8"/>
    <w:rsid w:val="00EA129E"/>
    <w:rsid w:val="00F46005"/>
    <w:rsid w:val="00F55DDC"/>
    <w:rsid w:val="00F62287"/>
    <w:rsid w:val="00F85639"/>
    <w:rsid w:val="00FC0EEE"/>
    <w:rsid w:val="00FE72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931"/>
  </w:style>
  <w:style w:type="paragraph" w:styleId="1">
    <w:name w:val="heading 1"/>
    <w:basedOn w:val="a"/>
    <w:link w:val="10"/>
    <w:uiPriority w:val="9"/>
    <w:qFormat/>
    <w:rsid w:val="00DD3931"/>
    <w:pPr>
      <w:spacing w:before="100" w:beforeAutospacing="1" w:after="100" w:afterAutospacing="1" w:line="240" w:lineRule="auto"/>
      <w:outlineLvl w:val="0"/>
    </w:pPr>
    <w:rPr>
      <w:rFonts w:ascii="Arial" w:eastAsia="Times New Roman" w:hAnsi="Arial" w:cs="Arial"/>
      <w:b/>
      <w:bCs/>
      <w:kern w:val="36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qFormat/>
    <w:rsid w:val="00DD3931"/>
    <w:pPr>
      <w:spacing w:before="100" w:beforeAutospacing="1" w:after="100" w:afterAutospacing="1" w:line="240" w:lineRule="auto"/>
      <w:outlineLvl w:val="1"/>
    </w:pPr>
    <w:rPr>
      <w:rFonts w:ascii="Arial" w:eastAsia="Times New Roman" w:hAnsi="Arial" w:cs="Arial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DD3931"/>
    <w:pPr>
      <w:spacing w:before="100" w:beforeAutospacing="1" w:after="100" w:afterAutospacing="1" w:line="240" w:lineRule="auto"/>
      <w:outlineLvl w:val="2"/>
    </w:pPr>
    <w:rPr>
      <w:rFonts w:ascii="Arial" w:eastAsia="Times New Roman" w:hAnsi="Arial" w:cs="Arial"/>
      <w:b/>
      <w:bCs/>
      <w:sz w:val="33"/>
      <w:szCs w:val="33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D3931"/>
    <w:rPr>
      <w:rFonts w:ascii="Arial" w:eastAsia="Times New Roman" w:hAnsi="Arial" w:cs="Arial"/>
      <w:b/>
      <w:bCs/>
      <w:kern w:val="36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D3931"/>
    <w:rPr>
      <w:rFonts w:ascii="Arial" w:eastAsia="Times New Roman" w:hAnsi="Arial" w:cs="Arial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D3931"/>
    <w:rPr>
      <w:rFonts w:ascii="Arial" w:eastAsia="Times New Roman" w:hAnsi="Arial" w:cs="Arial"/>
      <w:b/>
      <w:bCs/>
      <w:sz w:val="33"/>
      <w:szCs w:val="33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DD3931"/>
  </w:style>
  <w:style w:type="character" w:styleId="a3">
    <w:name w:val="Hyperlink"/>
    <w:basedOn w:val="a0"/>
    <w:uiPriority w:val="99"/>
    <w:unhideWhenUsed/>
    <w:rsid w:val="00DD3931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DD3931"/>
    <w:pPr>
      <w:spacing w:after="0" w:line="240" w:lineRule="auto"/>
      <w:ind w:left="720"/>
      <w:contextualSpacing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header-listtarget">
    <w:name w:val="header-listtarget"/>
    <w:basedOn w:val="a"/>
    <w:rsid w:val="00DD3931"/>
    <w:pPr>
      <w:shd w:val="clear" w:color="auto" w:fill="E66E5A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lspace">
    <w:name w:val="lspace"/>
    <w:basedOn w:val="a0"/>
    <w:rsid w:val="00DD3931"/>
    <w:rPr>
      <w:color w:val="FF9900"/>
    </w:rPr>
  </w:style>
  <w:style w:type="character" w:customStyle="1" w:styleId="small">
    <w:name w:val="small"/>
    <w:basedOn w:val="a0"/>
    <w:rsid w:val="00DD3931"/>
    <w:rPr>
      <w:sz w:val="15"/>
      <w:szCs w:val="15"/>
    </w:rPr>
  </w:style>
  <w:style w:type="character" w:customStyle="1" w:styleId="fill">
    <w:name w:val="fill"/>
    <w:basedOn w:val="a0"/>
    <w:rsid w:val="00DD3931"/>
    <w:rPr>
      <w:b/>
      <w:bCs/>
      <w:i/>
      <w:iCs/>
      <w:color w:val="FF0000"/>
    </w:rPr>
  </w:style>
  <w:style w:type="character" w:customStyle="1" w:styleId="enp">
    <w:name w:val="enp"/>
    <w:basedOn w:val="a0"/>
    <w:rsid w:val="00DD3931"/>
    <w:rPr>
      <w:color w:val="3C7828"/>
    </w:rPr>
  </w:style>
  <w:style w:type="character" w:customStyle="1" w:styleId="kdkss">
    <w:name w:val="kdkss"/>
    <w:basedOn w:val="a0"/>
    <w:rsid w:val="00DD3931"/>
    <w:rPr>
      <w:color w:val="BE780A"/>
    </w:rPr>
  </w:style>
  <w:style w:type="paragraph" w:styleId="a5">
    <w:name w:val="header"/>
    <w:basedOn w:val="a"/>
    <w:link w:val="a6"/>
    <w:uiPriority w:val="99"/>
    <w:unhideWhenUsed/>
    <w:rsid w:val="00DD3931"/>
    <w:pPr>
      <w:tabs>
        <w:tab w:val="center" w:pos="4677"/>
        <w:tab w:val="right" w:pos="9355"/>
      </w:tabs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DD3931"/>
    <w:rPr>
      <w:rFonts w:ascii="Arial" w:eastAsia="Times New Roman" w:hAnsi="Arial" w:cs="Arial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DD3931"/>
    <w:pPr>
      <w:tabs>
        <w:tab w:val="center" w:pos="4677"/>
        <w:tab w:val="right" w:pos="9355"/>
      </w:tabs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DD3931"/>
    <w:rPr>
      <w:rFonts w:ascii="Arial" w:eastAsia="Times New Roman" w:hAnsi="Arial" w:cs="Arial"/>
      <w:sz w:val="24"/>
      <w:szCs w:val="24"/>
      <w:lang w:eastAsia="ru-RU"/>
    </w:rPr>
  </w:style>
  <w:style w:type="paragraph" w:styleId="a9">
    <w:name w:val="Normal (Web)"/>
    <w:basedOn w:val="a"/>
    <w:uiPriority w:val="99"/>
    <w:unhideWhenUsed/>
    <w:rsid w:val="00DD3931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a">
    <w:name w:val="annotation reference"/>
    <w:basedOn w:val="a0"/>
    <w:uiPriority w:val="99"/>
    <w:semiHidden/>
    <w:unhideWhenUsed/>
    <w:rsid w:val="00DD3931"/>
    <w:rPr>
      <w:sz w:val="16"/>
      <w:szCs w:val="16"/>
    </w:rPr>
  </w:style>
  <w:style w:type="paragraph" w:styleId="ab">
    <w:name w:val="Balloon Text"/>
    <w:basedOn w:val="a"/>
    <w:link w:val="ac"/>
    <w:uiPriority w:val="99"/>
    <w:semiHidden/>
    <w:unhideWhenUsed/>
    <w:rsid w:val="00DD393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c">
    <w:name w:val="Текст выноски Знак"/>
    <w:basedOn w:val="a0"/>
    <w:link w:val="ab"/>
    <w:uiPriority w:val="99"/>
    <w:semiHidden/>
    <w:rsid w:val="00DD3931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footnote text"/>
    <w:basedOn w:val="a"/>
    <w:link w:val="ae"/>
    <w:uiPriority w:val="99"/>
    <w:unhideWhenUsed/>
    <w:rsid w:val="00DD3931"/>
    <w:pPr>
      <w:spacing w:after="0" w:line="240" w:lineRule="auto"/>
    </w:pPr>
    <w:rPr>
      <w:rFonts w:ascii="Calibri" w:eastAsia="Calibri" w:hAnsi="Calibri" w:cs="Times New Roman"/>
      <w:sz w:val="20"/>
      <w:szCs w:val="20"/>
      <w:lang/>
    </w:rPr>
  </w:style>
  <w:style w:type="character" w:customStyle="1" w:styleId="ae">
    <w:name w:val="Текст сноски Знак"/>
    <w:basedOn w:val="a0"/>
    <w:link w:val="ad"/>
    <w:uiPriority w:val="99"/>
    <w:rsid w:val="00DD3931"/>
    <w:rPr>
      <w:rFonts w:ascii="Calibri" w:eastAsia="Calibri" w:hAnsi="Calibri" w:cs="Times New Roman"/>
      <w:sz w:val="20"/>
      <w:szCs w:val="20"/>
      <w:lang/>
    </w:rPr>
  </w:style>
  <w:style w:type="paragraph" w:customStyle="1" w:styleId="13NormDOC-txt">
    <w:name w:val="13NormDOC-txt"/>
    <w:basedOn w:val="a"/>
    <w:uiPriority w:val="99"/>
    <w:rsid w:val="00DD3931"/>
    <w:pPr>
      <w:autoSpaceDE w:val="0"/>
      <w:autoSpaceDN w:val="0"/>
      <w:adjustRightInd w:val="0"/>
      <w:spacing w:before="113" w:after="0" w:line="220" w:lineRule="atLeast"/>
      <w:jc w:val="both"/>
    </w:pPr>
    <w:rPr>
      <w:rFonts w:ascii="TextBookC" w:eastAsia="Calibri" w:hAnsi="TextBookC" w:cs="TextBookC"/>
      <w:color w:val="000000"/>
      <w:spacing w:val="-2"/>
      <w:sz w:val="18"/>
      <w:szCs w:val="18"/>
      <w:u w:color="000000"/>
    </w:rPr>
  </w:style>
  <w:style w:type="paragraph" w:customStyle="1" w:styleId="13NormDOC-bul">
    <w:name w:val="13NormDOC-bul"/>
    <w:basedOn w:val="a"/>
    <w:uiPriority w:val="99"/>
    <w:rsid w:val="00DD3931"/>
    <w:pPr>
      <w:autoSpaceDE w:val="0"/>
      <w:autoSpaceDN w:val="0"/>
      <w:adjustRightInd w:val="0"/>
      <w:spacing w:after="0" w:line="220" w:lineRule="atLeast"/>
      <w:ind w:left="283" w:hanging="227"/>
      <w:jc w:val="both"/>
    </w:pPr>
    <w:rPr>
      <w:rFonts w:ascii="TextBookC" w:eastAsia="Calibri" w:hAnsi="TextBookC" w:cs="TextBookC"/>
      <w:color w:val="000000"/>
      <w:spacing w:val="-2"/>
      <w:sz w:val="18"/>
      <w:szCs w:val="18"/>
      <w:u w:color="000000"/>
    </w:rPr>
  </w:style>
  <w:style w:type="paragraph" w:customStyle="1" w:styleId="10VREZ-txt">
    <w:name w:val="10VREZ-txt"/>
    <w:basedOn w:val="a"/>
    <w:uiPriority w:val="99"/>
    <w:rsid w:val="00DD3931"/>
    <w:pPr>
      <w:autoSpaceDE w:val="0"/>
      <w:autoSpaceDN w:val="0"/>
      <w:adjustRightInd w:val="0"/>
      <w:spacing w:after="0" w:line="288" w:lineRule="auto"/>
    </w:pPr>
    <w:rPr>
      <w:rFonts w:ascii="CenturySchlbkCyr" w:eastAsia="Calibri" w:hAnsi="CenturySchlbkCyr" w:cs="CenturySchlbkCyr"/>
      <w:color w:val="000000"/>
      <w:spacing w:val="-2"/>
      <w:sz w:val="18"/>
      <w:szCs w:val="18"/>
      <w:u w:color="000000"/>
    </w:rPr>
  </w:style>
  <w:style w:type="character" w:styleId="af">
    <w:name w:val="footnote reference"/>
    <w:uiPriority w:val="99"/>
    <w:unhideWhenUsed/>
    <w:rsid w:val="00DD3931"/>
    <w:rPr>
      <w:vertAlign w:val="superscript"/>
    </w:rPr>
  </w:style>
  <w:style w:type="paragraph" w:styleId="af0">
    <w:name w:val="annotation text"/>
    <w:basedOn w:val="a"/>
    <w:link w:val="af1"/>
    <w:uiPriority w:val="99"/>
    <w:semiHidden/>
    <w:unhideWhenUsed/>
    <w:rsid w:val="00DD3931"/>
    <w:pPr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DD3931"/>
    <w:rPr>
      <w:rFonts w:ascii="Arial" w:eastAsia="Times New Roman" w:hAnsi="Arial" w:cs="Arial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DD3931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DD3931"/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Style1">
    <w:name w:val="Style1"/>
    <w:rsid w:val="00DD393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f4">
    <w:name w:val="Table Grid"/>
    <w:basedOn w:val="a1"/>
    <w:uiPriority w:val="39"/>
    <w:rsid w:val="00DD39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ormattext">
    <w:name w:val="formattext"/>
    <w:basedOn w:val="a"/>
    <w:rsid w:val="00DD3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DD3931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PlusNormal">
    <w:name w:val="ConsPlusNormal"/>
    <w:rsid w:val="00DD393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s1">
    <w:name w:val="s_1"/>
    <w:basedOn w:val="a"/>
    <w:rsid w:val="00DD3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7BODY-txt">
    <w:name w:val="07BODY-txt"/>
    <w:basedOn w:val="a"/>
    <w:uiPriority w:val="99"/>
    <w:rsid w:val="00DD3931"/>
    <w:pPr>
      <w:autoSpaceDE w:val="0"/>
      <w:autoSpaceDN w:val="0"/>
      <w:adjustRightInd w:val="0"/>
      <w:spacing w:after="0" w:line="288" w:lineRule="auto"/>
      <w:ind w:firstLine="283"/>
      <w:jc w:val="both"/>
      <w:textAlignment w:val="center"/>
    </w:pPr>
    <w:rPr>
      <w:rFonts w:ascii="CenturySchlbkCyr" w:hAnsi="CenturySchlbkCyr" w:cs="CenturySchlbkCyr"/>
      <w:color w:val="000000"/>
      <w:spacing w:val="-2"/>
      <w:sz w:val="21"/>
      <w:szCs w:val="21"/>
      <w:u w:color="000000"/>
    </w:rPr>
  </w:style>
  <w:style w:type="character" w:customStyle="1" w:styleId="w">
    <w:name w:val="w"/>
    <w:basedOn w:val="a0"/>
    <w:rsid w:val="00DD393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54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98FAD0-2ADD-44CC-BDAB-F3487932B8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25</Pages>
  <Words>7897</Words>
  <Characters>45016</Characters>
  <Application>Microsoft Office Word</Application>
  <DocSecurity>0</DocSecurity>
  <Lines>375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Савиных Галина Петровна</dc:creator>
  <cp:keywords/>
  <dc:description/>
  <cp:lastModifiedBy>школа</cp:lastModifiedBy>
  <cp:revision>8</cp:revision>
  <dcterms:created xsi:type="dcterms:W3CDTF">2023-10-18T07:32:00Z</dcterms:created>
  <dcterms:modified xsi:type="dcterms:W3CDTF">2023-10-19T10:34:00Z</dcterms:modified>
</cp:coreProperties>
</file>